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15" w:rsidRDefault="000D5F15" w:rsidP="000D5F15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0E32" w:rsidRDefault="005267FB" w:rsidP="000D5F15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711565"/>
            <wp:effectExtent l="19050" t="0" r="3175" b="0"/>
            <wp:docPr id="1" name="Рисунок 1" descr="C:\Users\user\Desktop\сканы 24-25\чте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чте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1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E32" w:rsidRDefault="009C0E32" w:rsidP="000D5F15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67FB" w:rsidRDefault="005267FB" w:rsidP="000D5F15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5F15" w:rsidRDefault="000D5F15" w:rsidP="000D5F15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0A12" w:rsidRPr="00940A12" w:rsidRDefault="00940A12" w:rsidP="00940A12">
      <w:pPr>
        <w:numPr>
          <w:ilvl w:val="0"/>
          <w:numId w:val="2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0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учебного предмета.</w:t>
      </w:r>
    </w:p>
    <w:p w:rsidR="00940A12" w:rsidRPr="00940A12" w:rsidRDefault="009E3CAE" w:rsidP="00940A12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</w:t>
      </w:r>
      <w:r w:rsidR="00940A12" w:rsidRPr="00940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61AA1" w:rsidRPr="00C61AA1" w:rsidRDefault="00940A12" w:rsidP="00F91BE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0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bookmarkStart w:id="0" w:name="_GoBack"/>
      <w:bookmarkEnd w:id="0"/>
    </w:p>
    <w:p w:rsidR="00C61AA1" w:rsidRDefault="009108B5" w:rsidP="00C61A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результаты.</w:t>
      </w:r>
    </w:p>
    <w:p w:rsidR="00F811E9" w:rsidRDefault="00F811E9" w:rsidP="00C61A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Гражданско-патриотическое воспитание: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Духовно-нравственное воспитание: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Эстетическое воспитание: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понимание образного языка художественных произведений, выразительных средств, создающих художественный образ.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Трудовое воспитание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Экологическое воспитание: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неприятие действий, приносящих ей вред.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Ценности научного познания: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овладение смысловым чтением для решения различного уровня учебных и жизненных задач;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будут сформированы познавательные универсальные учебные действия: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объединять произведения по жанру, авторской принадлежности;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определять существенный признак для классификации, классифицировать произведения по темам, жанрам и видам;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базовые исследовательские действия: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формулировать с помощью учителя цель, планировать изменения объекта, ситуации;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сравнивать несколько вариантов решения задачи, выбирать наиболее </w:t>
      </w:r>
      <w:proofErr w:type="gramStart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подходящий</w:t>
      </w:r>
      <w:proofErr w:type="gramEnd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(на основе предложенных критериев);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работа с информацией: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выбирать источник получения информации;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самостоятельно создавать схемы, таблицы для представления информации.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  <w:proofErr w:type="gramEnd"/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общение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проявлять уважительное отношение к собеседнику, соблюдать правила ведения диалога и дискуссии;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признавать возможность существования разных точек зрения;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корректно и аргументированно высказывать своё мнение;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строить речевое высказывание в соответствии с поставленной задачей;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создавать устные и письменные тексты (описание, рассуждение, повествование);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готовить небольшие публичные выступления;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подбирать иллюстративный материал (рисунки, фото, плакаты) к тексту выступления.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регулятивные универсальные учебные действия:</w:t>
      </w:r>
      <w:proofErr w:type="gramEnd"/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самоорганизация: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планировать действия по решению учебной задачи для получения результата;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выстраивать последовательность выбранных действий;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самоконтроль: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устанавливать причины успеха/неудач учебной деятельности;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корректировать свои учебные действия для преодоления ошибок.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Совместная деятельность: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проявлять готовность руководить, выполнять поручения, подчиняться;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ответственно выполнять свою часть работы;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оценивать свой вклад в общий результат;</w:t>
      </w:r>
    </w:p>
    <w:p w:rsidR="009108B5" w:rsidRPr="009108B5" w:rsidRDefault="009108B5" w:rsidP="009108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9108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выполнять совместные проектные задания с опорой на предложенные образцы.</w:t>
      </w:r>
    </w:p>
    <w:p w:rsidR="009108B5" w:rsidRPr="009108B5" w:rsidRDefault="009108B5" w:rsidP="00C61A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61AA1" w:rsidRPr="00C61AA1" w:rsidRDefault="00C61AA1" w:rsidP="00F80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A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2A0601" w:rsidRPr="002A0601" w:rsidRDefault="002A0601" w:rsidP="002A0601">
      <w:p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различать художественные произведения и познавательные тексты;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A060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A0601">
        <w:rPr>
          <w:rFonts w:ascii="Times New Roman" w:hAnsi="Times New Roman" w:cs="Times New Roman"/>
          <w:sz w:val="28"/>
          <w:szCs w:val="28"/>
        </w:rPr>
        <w:t xml:space="preserve"> эпического;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A060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2A0601">
        <w:rPr>
          <w:rFonts w:ascii="Times New Roman" w:hAnsi="Times New Roman" w:cs="Times New Roman"/>
          <w:sz w:val="28"/>
          <w:szCs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601">
        <w:rPr>
          <w:rFonts w:ascii="Times New Roman" w:hAnsi="Times New Roman" w:cs="Times New Roman"/>
          <w:sz w:val="28"/>
          <w:szCs w:val="28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</w:t>
      </w:r>
      <w:r w:rsidRPr="002A0601">
        <w:rPr>
          <w:rFonts w:ascii="Times New Roman" w:hAnsi="Times New Roman" w:cs="Times New Roman"/>
          <w:sz w:val="28"/>
          <w:szCs w:val="28"/>
        </w:rPr>
        <w:lastRenderedPageBreak/>
        <w:t>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601">
        <w:rPr>
          <w:rFonts w:ascii="Times New Roman" w:hAnsi="Times New Roman" w:cs="Times New Roman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601">
        <w:rPr>
          <w:rFonts w:ascii="Times New Roman" w:hAnsi="Times New Roman" w:cs="Times New Roman"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601">
        <w:rPr>
          <w:rFonts w:ascii="Times New Roman" w:hAnsi="Times New Roman" w:cs="Times New Roman"/>
          <w:sz w:val="28"/>
          <w:szCs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601">
        <w:rPr>
          <w:rFonts w:ascii="Times New Roman" w:hAnsi="Times New Roman" w:cs="Times New Roman"/>
          <w:sz w:val="28"/>
          <w:szCs w:val="28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A0601" w:rsidRPr="002A0601" w:rsidRDefault="002A0601" w:rsidP="002A060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601">
        <w:rPr>
          <w:rFonts w:ascii="Times New Roman" w:hAnsi="Times New Roman" w:cs="Times New Roman"/>
          <w:sz w:val="28"/>
          <w:szCs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61AA1" w:rsidRPr="00C61AA1" w:rsidRDefault="002A0601" w:rsidP="0049392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40">
        <w:rPr>
          <w:b/>
          <w:bCs/>
        </w:rPr>
        <w:t>​</w:t>
      </w:r>
      <w:r w:rsidRPr="00586D40">
        <w:rPr>
          <w:b/>
          <w:bCs/>
        </w:rPr>
        <w:br/>
      </w:r>
    </w:p>
    <w:p w:rsidR="00803700" w:rsidRDefault="00803700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F91BE6" w:rsidRDefault="00F91BE6"/>
    <w:p w:rsidR="00C75E81" w:rsidRDefault="00C75E81" w:rsidP="00C75E81">
      <w:pPr>
        <w:shd w:val="clear" w:color="auto" w:fill="FFFFFF"/>
        <w:spacing w:after="0" w:line="240" w:lineRule="auto"/>
        <w:contextualSpacing/>
      </w:pPr>
    </w:p>
    <w:p w:rsidR="00493921" w:rsidRDefault="00493921" w:rsidP="00C75E81">
      <w:pPr>
        <w:shd w:val="clear" w:color="auto" w:fill="FFFFFF"/>
        <w:spacing w:after="0" w:line="240" w:lineRule="auto"/>
        <w:contextualSpacing/>
      </w:pPr>
    </w:p>
    <w:p w:rsidR="00493921" w:rsidRDefault="00493921" w:rsidP="00C75E81">
      <w:pPr>
        <w:shd w:val="clear" w:color="auto" w:fill="FFFFFF"/>
        <w:spacing w:after="0" w:line="240" w:lineRule="auto"/>
        <w:contextualSpacing/>
      </w:pPr>
    </w:p>
    <w:p w:rsidR="00493921" w:rsidRDefault="00493921" w:rsidP="00C75E81">
      <w:pPr>
        <w:shd w:val="clear" w:color="auto" w:fill="FFFFFF"/>
        <w:spacing w:after="0" w:line="240" w:lineRule="auto"/>
        <w:contextualSpacing/>
      </w:pPr>
    </w:p>
    <w:p w:rsidR="00493921" w:rsidRDefault="00493921" w:rsidP="00C75E81">
      <w:pPr>
        <w:shd w:val="clear" w:color="auto" w:fill="FFFFFF"/>
        <w:spacing w:after="0" w:line="240" w:lineRule="auto"/>
        <w:contextualSpacing/>
      </w:pPr>
    </w:p>
    <w:p w:rsidR="00C75E81" w:rsidRDefault="00C75E81" w:rsidP="00C75E81">
      <w:pPr>
        <w:shd w:val="clear" w:color="auto" w:fill="FFFFFF"/>
        <w:spacing w:after="0" w:line="240" w:lineRule="auto"/>
        <w:contextualSpacing/>
      </w:pPr>
    </w:p>
    <w:p w:rsidR="00F91BE6" w:rsidRPr="00C75E81" w:rsidRDefault="00F91BE6" w:rsidP="00C75E8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5E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493921" w:rsidRDefault="0052276C" w:rsidP="0052276C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</w:t>
      </w:r>
      <w:r w:rsidR="00910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91BE6" w:rsidRPr="00F91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proofErr w:type="gramStart"/>
      <w:r w:rsidR="007208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49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gramStart"/>
      <w:r w:rsidR="0049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proofErr w:type="gramEnd"/>
      <w:r w:rsidR="0049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ндивидуальное обучение)</w:t>
      </w:r>
    </w:p>
    <w:p w:rsidR="00F91BE6" w:rsidRDefault="007208DC" w:rsidP="0052276C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( 34</w:t>
      </w:r>
      <w:r w:rsidR="00522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ч.)</w:t>
      </w:r>
    </w:p>
    <w:p w:rsidR="004D79CA" w:rsidRDefault="004D79CA" w:rsidP="0052276C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10644" w:type="dxa"/>
        <w:tblInd w:w="-601" w:type="dxa"/>
        <w:tblLayout w:type="fixed"/>
        <w:tblLook w:val="04A0"/>
      </w:tblPr>
      <w:tblGrid>
        <w:gridCol w:w="709"/>
        <w:gridCol w:w="2268"/>
        <w:gridCol w:w="993"/>
        <w:gridCol w:w="2835"/>
        <w:gridCol w:w="3839"/>
      </w:tblGrid>
      <w:tr w:rsidR="00186088" w:rsidTr="00493921">
        <w:tc>
          <w:tcPr>
            <w:tcW w:w="709" w:type="dxa"/>
          </w:tcPr>
          <w:p w:rsidR="00186088" w:rsidRDefault="00186088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</w:tcPr>
          <w:p w:rsidR="00186088" w:rsidRDefault="00186088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993" w:type="dxa"/>
          </w:tcPr>
          <w:p w:rsidR="00186088" w:rsidRDefault="00186088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</w:t>
            </w:r>
            <w:r w:rsidR="004D79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186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</w:t>
            </w:r>
            <w:proofErr w:type="spellEnd"/>
            <w:proofErr w:type="gramEnd"/>
          </w:p>
        </w:tc>
        <w:tc>
          <w:tcPr>
            <w:tcW w:w="2835" w:type="dxa"/>
          </w:tcPr>
          <w:p w:rsidR="00186088" w:rsidRPr="004D79CA" w:rsidRDefault="0015301D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839" w:type="dxa"/>
          </w:tcPr>
          <w:p w:rsidR="00186088" w:rsidRPr="004D79CA" w:rsidRDefault="0015301D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уровню</w:t>
            </w:r>
            <w:r w:rsidRPr="004D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подготовки</w:t>
            </w:r>
          </w:p>
        </w:tc>
      </w:tr>
      <w:tr w:rsidR="00186088" w:rsidTr="00493921">
        <w:tc>
          <w:tcPr>
            <w:tcW w:w="709" w:type="dxa"/>
          </w:tcPr>
          <w:p w:rsidR="00186088" w:rsidRPr="00186088" w:rsidRDefault="00186088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186088" w:rsidRPr="00186088" w:rsidRDefault="00186088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Летописи, былины, сказания, жития</w:t>
            </w:r>
          </w:p>
        </w:tc>
        <w:tc>
          <w:tcPr>
            <w:tcW w:w="993" w:type="dxa"/>
          </w:tcPr>
          <w:p w:rsidR="00186088" w:rsidRPr="00186088" w:rsidRDefault="007208DC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:rsidR="00186088" w:rsidRPr="00254CF0" w:rsidRDefault="00186088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Выделение языковых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средств выразительно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сти. Участие в диалоге 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при обсуждении про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слушанного (прочи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танного) произведе</w:t>
            </w:r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ния. Умение ставить 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вопросы по содержа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  <w:t xml:space="preserve">нию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,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отвечать на них.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Связь произведений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литературы с другими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видами искусств. 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Герои произведения,</w:t>
            </w:r>
          </w:p>
          <w:p w:rsidR="00186088" w:rsidRDefault="00186088" w:rsidP="0015301D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восприятие и пони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мание их эмоциональ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но-нравственных пе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  <w:t xml:space="preserve">реживаний. Участие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в диалоге при обсуж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дении прослушанного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(прочитанного) произ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ведения. Умение ставить вопросы по со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держанию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прочитан</w:t>
            </w:r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ного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, отвечать на них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39" w:type="dxa"/>
          </w:tcPr>
          <w:p w:rsidR="00186088" w:rsidRPr="00254CF0" w:rsidRDefault="00186088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Знать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жанр «летопись», «былина», 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произведение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«Житие Сергия Ра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донежского».</w:t>
            </w:r>
          </w:p>
          <w:p w:rsidR="00186088" w:rsidRDefault="00186088" w:rsidP="0015301D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bCs/>
                <w:spacing w:val="-9"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проводить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сравнительный анализ летописи и стихотворения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А. С. Пушкина; чи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тать осознанно текст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художественного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произведения; выска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зывать оценочные суждения о прочи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танном произведении, о</w:t>
            </w:r>
            <w:r w:rsidRPr="00254CF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пределять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тему и главную </w:t>
            </w: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мысль произведения,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пересказывать текст, использовать приоб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ретенные умения для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самостоятельного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чтения книг,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анализировать язык произведения, 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оценивать мотивы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поведения героев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,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ересказывать доступный по объему </w:t>
            </w:r>
            <w:r w:rsidRPr="00254CF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текст, делить текст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на смысловые части,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составлять</w:t>
            </w:r>
          </w:p>
        </w:tc>
      </w:tr>
      <w:tr w:rsidR="0015301D" w:rsidTr="00493921">
        <w:tc>
          <w:tcPr>
            <w:tcW w:w="709" w:type="dxa"/>
          </w:tcPr>
          <w:p w:rsidR="0015301D" w:rsidRDefault="0015301D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15301D" w:rsidRDefault="0015301D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Чудесный мир классики</w:t>
            </w:r>
          </w:p>
        </w:tc>
        <w:tc>
          <w:tcPr>
            <w:tcW w:w="993" w:type="dxa"/>
          </w:tcPr>
          <w:p w:rsidR="0015301D" w:rsidRDefault="00A66A64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</w:tcPr>
          <w:p w:rsidR="0015301D" w:rsidRPr="00254CF0" w:rsidRDefault="0015301D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Различные виды чтения. Выразительное</w:t>
            </w:r>
          </w:p>
          <w:p w:rsidR="0015301D" w:rsidRPr="00254CF0" w:rsidRDefault="0015301D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чтение, использованиеинтонаций, соответствующих смыслу текста.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Герой произведения,иллюстрация и ее роль</w:t>
            </w:r>
          </w:p>
          <w:p w:rsidR="0015301D" w:rsidRPr="00254CF0" w:rsidRDefault="0015301D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>в понимании произве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дения. Участие в диа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логе при обсуждении 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прослушанного (про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читанного) произведе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ния. Умение ставить вопросы по содержа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  <w:t xml:space="preserve">нию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,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отвечать на них</w:t>
            </w:r>
          </w:p>
        </w:tc>
        <w:tc>
          <w:tcPr>
            <w:tcW w:w="3839" w:type="dxa"/>
          </w:tcPr>
          <w:p w:rsidR="00DE5051" w:rsidRPr="00254CF0" w:rsidRDefault="00DE5051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Знать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творчество П. Ершова, А.Пушкина, М.Лермонтова, А.Чехова,  Л.Толстого;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название иосновное содержаниеизученного произве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</w:t>
            </w:r>
          </w:p>
          <w:p w:rsidR="0015301D" w:rsidRPr="00254CF0" w:rsidRDefault="00DE5051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У</w:t>
            </w:r>
            <w:r w:rsidRPr="00254CF0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eastAsia="ru-RU"/>
              </w:rPr>
              <w:t xml:space="preserve">меть 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составлять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небольшое моноло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гическое высказыва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 опорой на ав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торский текст, оце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нивать события, ге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роев произведения,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отвечать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 xml:space="preserve">на вопросы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тексту</w:t>
            </w:r>
            <w:r w:rsidRPr="00254CF0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,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осо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знанно вслух тексты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художественных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произведений целы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словами, соблю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дая орфоэпические нормы русского ли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тературного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языка.</w:t>
            </w:r>
          </w:p>
        </w:tc>
      </w:tr>
      <w:tr w:rsidR="000222B6" w:rsidTr="00493921">
        <w:tc>
          <w:tcPr>
            <w:tcW w:w="709" w:type="dxa"/>
          </w:tcPr>
          <w:p w:rsidR="000222B6" w:rsidRDefault="000222B6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0222B6" w:rsidRDefault="000222B6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993" w:type="dxa"/>
          </w:tcPr>
          <w:p w:rsidR="000222B6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0222B6" w:rsidRPr="00254CF0" w:rsidRDefault="000222B6" w:rsidP="000222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Различение жанров</w:t>
            </w:r>
            <w:r w:rsidR="0049392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произведений на основе сравнения персона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жей.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Связь литературы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с</w:t>
            </w:r>
            <w:proofErr w:type="gramEnd"/>
          </w:p>
          <w:p w:rsidR="000222B6" w:rsidRPr="00254CF0" w:rsidRDefault="000222B6" w:rsidP="000222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музыкой и живописью.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Произведения выдающихся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представителей русской ли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  <w:t>тературы о природе, о весне.  Выра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зительное чтение, использо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  <w:t>вание интонаций, соответст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вующих смыслу текста. Связь произведений литературы с другими видами искусства. Декламация стихотворных произведений. Умение работать с книгой: различать тип книги, пользоваться выходными данными, оглавлением, аннотацией для самостоятельного выбора и чтения книг.</w:t>
            </w:r>
          </w:p>
        </w:tc>
        <w:tc>
          <w:tcPr>
            <w:tcW w:w="3839" w:type="dxa"/>
          </w:tcPr>
          <w:p w:rsidR="000222B6" w:rsidRPr="00254CF0" w:rsidRDefault="000222B6" w:rsidP="000222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  <w:lang w:eastAsia="ru-RU"/>
              </w:rPr>
              <w:t xml:space="preserve">Знать </w:t>
            </w: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произведения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Ф. Тютчева, А. Фета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,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Е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. Баратынского,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 Некрасова, И.Никитина, И. Бунина; 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названия, ос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новное содержаниеизученных литературных произведе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о ребятах-сверстниках..</w:t>
            </w:r>
          </w:p>
          <w:p w:rsidR="000222B6" w:rsidRPr="00254CF0" w:rsidRDefault="000222B6" w:rsidP="000222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выразительно</w:t>
            </w:r>
            <w:r w:rsidR="00493921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читать, участвовать</w:t>
            </w:r>
            <w:r w:rsidR="00493921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в обсуждении текста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.</w:t>
            </w:r>
            <w:proofErr w:type="gramEnd"/>
            <w:r w:rsidR="0049392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читать стихотворение; использовать интонацию; анализировать поэтическое изображение зимы в стихах; находить рифму в произведении; оценивать события, героев произведения; определять тему и главную мысль произведения. Учащиеся должны уметь использовать приобретенные знания и умения в практической деятельности и в повседневной жизни: читать вслух текст.</w:t>
            </w:r>
          </w:p>
        </w:tc>
      </w:tr>
      <w:tr w:rsidR="000222B6" w:rsidTr="00493921">
        <w:tc>
          <w:tcPr>
            <w:tcW w:w="709" w:type="dxa"/>
          </w:tcPr>
          <w:p w:rsidR="000222B6" w:rsidRDefault="000222B6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0222B6" w:rsidRDefault="0046419E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Литературные сказки</w:t>
            </w:r>
          </w:p>
        </w:tc>
        <w:tc>
          <w:tcPr>
            <w:tcW w:w="993" w:type="dxa"/>
          </w:tcPr>
          <w:p w:rsidR="000222B6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</w:tcPr>
          <w:p w:rsidR="000222B6" w:rsidRPr="00254CF0" w:rsidRDefault="0046419E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Произведения устного народного творчества.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Малые фольклорные жанры: 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народная сказка, литературная сказка, рассказ, повесть, стихотворение,  басня.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Сравнение и сопоставление, различение жанров произведений.  Выразительное чтение, использование интонаций. Способ чтения: целыми словами с переходом на определение смысла фразы, опережающее прочтение. Участие в диалоге при обсуждении прослушанного произведения.</w:t>
            </w:r>
          </w:p>
        </w:tc>
        <w:tc>
          <w:tcPr>
            <w:tcW w:w="3839" w:type="dxa"/>
          </w:tcPr>
          <w:p w:rsidR="0046419E" w:rsidRPr="00254CF0" w:rsidRDefault="0046419E" w:rsidP="004641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Знать творчество В.Одоевского, П.Бажова, С.Аксакова, названия, основное содержание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изученных литературных произведений; имена, фамилии их авторов.</w:t>
            </w:r>
          </w:p>
          <w:p w:rsidR="000222B6" w:rsidRPr="00254CF0" w:rsidRDefault="0046419E" w:rsidP="0046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Умет</w:t>
            </w:r>
            <w:r w:rsidRPr="00254C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ь: 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читать осознанно текст художест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венного произведения, пересказывать текст объемом не более 1,5 страниц;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делить текст на смысловые части;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создавать небольшой устный текст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заданную тему;  выполнять словесное рисование картин природы; различать элементы книги; различать жанры; приводить примеры произведений фольклора; различать сказки народные и авторские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составлять простой план.</w:t>
            </w:r>
          </w:p>
        </w:tc>
      </w:tr>
      <w:tr w:rsidR="000222B6" w:rsidTr="00493921">
        <w:tc>
          <w:tcPr>
            <w:tcW w:w="709" w:type="dxa"/>
          </w:tcPr>
          <w:p w:rsidR="000222B6" w:rsidRDefault="000222B6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</w:tcPr>
          <w:p w:rsidR="000222B6" w:rsidRDefault="00FB7088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Делу время – потехе час</w:t>
            </w:r>
          </w:p>
        </w:tc>
        <w:tc>
          <w:tcPr>
            <w:tcW w:w="993" w:type="dxa"/>
          </w:tcPr>
          <w:p w:rsidR="000222B6" w:rsidRDefault="007208DC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 w:rsidR="00DA3A34" w:rsidRPr="00254CF0" w:rsidRDefault="00DA3A34" w:rsidP="00DA3A3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Литературная сказка. Герои произведения, восприятие и понимание их эмоционально-нравственных переживаний. Участие в диалоге при обсуждении прослушанного произведения. Создание небольших письменных ответов на поставленный вопрос по прочитанному произведению. Выразительное чтение, использование интонаций. Умение самостоятельно находить в тексте с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определенной целью отрывки, эпизоды, выражения, слова.</w:t>
            </w:r>
          </w:p>
          <w:p w:rsidR="000222B6" w:rsidRPr="00254CF0" w:rsidRDefault="000222B6" w:rsidP="0015301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:rsidR="000222B6" w:rsidRPr="00254CF0" w:rsidRDefault="00FB7088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Уметь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сказки народные и литературные, отве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чать на вопросы, вы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сказывать оценочные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суждения о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танном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изученные литера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турные произведения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их авторов, основ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ное содержание изу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ченных литератур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ных произведений.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небольшое моноло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гическое высказыва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 опорой на ав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торский текст, оце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нивать события, ге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роев произведения,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создавать не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большой устный текст на заданную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тему, анализировать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образные языковые средства, определять тему и главную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мысль произведения,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отвечать на вопросы по прочитанному,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работать с иллюстра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циями, читать выра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зительно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художест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венный текст; опре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делять тему и глав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ную мысль произве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дения; пересказывать доступный по объему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</w:t>
            </w:r>
            <w:proofErr w:type="gramEnd"/>
          </w:p>
        </w:tc>
      </w:tr>
      <w:tr w:rsidR="005E0148" w:rsidTr="00493921">
        <w:tc>
          <w:tcPr>
            <w:tcW w:w="709" w:type="dxa"/>
          </w:tcPr>
          <w:p w:rsidR="005E0148" w:rsidRDefault="005E0148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5E0148" w:rsidRDefault="005E0148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 детства</w:t>
            </w:r>
          </w:p>
        </w:tc>
        <w:tc>
          <w:tcPr>
            <w:tcW w:w="993" w:type="dxa"/>
          </w:tcPr>
          <w:p w:rsidR="005E0148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5E0148" w:rsidRPr="00254CF0" w:rsidRDefault="005E0148" w:rsidP="00DA3A3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Герои произведения, восприятие и понимание их эмоционально-нравственных переживаний. </w:t>
            </w: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Умение работать с книгой: различать тип книги, пользоваться выходными данными, оглавлением, аннотацией для самостоятельного выбора и чтения книг. Связь произведений литературы с другими видами искусства.</w:t>
            </w:r>
          </w:p>
        </w:tc>
        <w:tc>
          <w:tcPr>
            <w:tcW w:w="3839" w:type="dxa"/>
          </w:tcPr>
          <w:p w:rsidR="005E0148" w:rsidRPr="00254CF0" w:rsidRDefault="005E0148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54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небольшое моноло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гическое высказыва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 опорой на ав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торский текст; оце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нивать события, ге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роев произведения; определять тему и главную </w:t>
            </w:r>
            <w:r w:rsidRPr="00254CF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мысль произведения;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отвечать на вопросы по прочитанному; 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пересказывать доступный по объему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</w:t>
            </w:r>
            <w:proofErr w:type="gramEnd"/>
          </w:p>
        </w:tc>
      </w:tr>
      <w:tr w:rsidR="005D4433" w:rsidTr="00493921">
        <w:tc>
          <w:tcPr>
            <w:tcW w:w="709" w:type="dxa"/>
          </w:tcPr>
          <w:p w:rsidR="005D4433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dxa"/>
          </w:tcPr>
          <w:p w:rsidR="005D4433" w:rsidRDefault="005D4433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993" w:type="dxa"/>
          </w:tcPr>
          <w:p w:rsidR="005D4433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493921" w:rsidRPr="00254CF0" w:rsidRDefault="00493921" w:rsidP="0049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Различение жанров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произведений на основе сравнения персона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жей.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Связь литературы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с</w:t>
            </w:r>
            <w:proofErr w:type="gramEnd"/>
          </w:p>
          <w:p w:rsidR="00493921" w:rsidRPr="00254CF0" w:rsidRDefault="00493921" w:rsidP="0049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музыкой и живописью.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Произведения выдающихся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представителей русской ли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  <w:t>тературы о природе, о весне.  Выра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зительное чтение, использо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  <w:t>вание интонаций, соответст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вующих смыслу текста</w:t>
            </w:r>
          </w:p>
        </w:tc>
        <w:tc>
          <w:tcPr>
            <w:tcW w:w="3839" w:type="dxa"/>
          </w:tcPr>
          <w:p w:rsidR="00493921" w:rsidRPr="003B49AB" w:rsidRDefault="00493921" w:rsidP="004939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произведения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Я. Брюсов </w:t>
            </w:r>
          </w:p>
          <w:p w:rsidR="00493921" w:rsidRPr="003B49AB" w:rsidRDefault="00493921" w:rsidP="004939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С.А. Есенин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  <w:p w:rsidR="00493921" w:rsidRDefault="00493921" w:rsidP="0049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М.И. Цветаева</w:t>
            </w:r>
          </w:p>
          <w:p w:rsidR="005D4433" w:rsidRPr="00254CF0" w:rsidRDefault="005D4433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читать, участвовать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в обсуждении текста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читать стихотворение; использовать интонацию; анализировать поэтическое изображение зимы в стихах; находить рифму в произведении; оценивать события, героев произведения; определять тему и главную мысль произведения</w:t>
            </w:r>
          </w:p>
        </w:tc>
      </w:tr>
      <w:tr w:rsidR="005E0148" w:rsidTr="00493921">
        <w:tc>
          <w:tcPr>
            <w:tcW w:w="709" w:type="dxa"/>
          </w:tcPr>
          <w:p w:rsidR="005E0148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8" w:type="dxa"/>
          </w:tcPr>
          <w:p w:rsidR="005E0148" w:rsidRDefault="00532AFA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мы</w:t>
            </w:r>
          </w:p>
        </w:tc>
        <w:tc>
          <w:tcPr>
            <w:tcW w:w="993" w:type="dxa"/>
          </w:tcPr>
          <w:p w:rsidR="005E0148" w:rsidRDefault="007208DC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</w:tcPr>
          <w:p w:rsidR="00532AFA" w:rsidRPr="00254CF0" w:rsidRDefault="00532AFA" w:rsidP="00532A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Декламация стихотворных произведений.</w:t>
            </w:r>
          </w:p>
          <w:p w:rsidR="005E0148" w:rsidRPr="00254CF0" w:rsidRDefault="00532AFA" w:rsidP="00532A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Выражение личностного отношения к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прослушанному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аргументация своей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позиции с привлечением текста произведения.</w:t>
            </w:r>
          </w:p>
        </w:tc>
        <w:tc>
          <w:tcPr>
            <w:tcW w:w="3839" w:type="dxa"/>
          </w:tcPr>
          <w:p w:rsidR="005E0148" w:rsidRPr="00254CF0" w:rsidRDefault="00532AFA" w:rsidP="00DE50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Уметь: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анализировать стихотворения; находить рифму в произведении; оценивать события, героев произведения; определять тему и главную мысль произведения. Учащиеся должны уметь использовать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приобретенные знания и умения в практической деятельности и в повседневной жизни: читать вслух текст, построенный на изученном языковом материале.</w:t>
            </w:r>
          </w:p>
        </w:tc>
      </w:tr>
      <w:tr w:rsidR="00493921" w:rsidTr="00493921">
        <w:tc>
          <w:tcPr>
            <w:tcW w:w="709" w:type="dxa"/>
          </w:tcPr>
          <w:p w:rsidR="00493921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</w:tcPr>
          <w:p w:rsidR="00493921" w:rsidRDefault="00493921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993" w:type="dxa"/>
          </w:tcPr>
          <w:p w:rsidR="00493921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3921" w:rsidRPr="00254CF0" w:rsidRDefault="00493921" w:rsidP="0049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Различение жанров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произведений на основе сравнения персона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жей.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Связь литературы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с</w:t>
            </w:r>
            <w:proofErr w:type="gramEnd"/>
          </w:p>
          <w:p w:rsidR="00493921" w:rsidRPr="00254CF0" w:rsidRDefault="00493921" w:rsidP="00493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музыкой и живописью.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Произведения выдающихся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представителей русской ли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  <w:t>тературы о природе, о весне.  Выра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зительное чтение, использо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  <w:t>вание интонаций, соответст</w:t>
            </w:r>
            <w:r w:rsidRPr="00254CF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вующих смыслу текста</w:t>
            </w:r>
          </w:p>
        </w:tc>
        <w:tc>
          <w:tcPr>
            <w:tcW w:w="3839" w:type="dxa"/>
          </w:tcPr>
          <w:p w:rsidR="00493921" w:rsidRPr="003B49AB" w:rsidRDefault="00493921" w:rsidP="004939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произведения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Б.Л. Пастернак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С.А. Клычков </w:t>
            </w:r>
          </w:p>
          <w:p w:rsidR="00493921" w:rsidRPr="003B49AB" w:rsidRDefault="00493921" w:rsidP="004939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93921" w:rsidRPr="003B49AB" w:rsidRDefault="00493921" w:rsidP="004939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Н.М. Рубцов </w:t>
            </w:r>
          </w:p>
          <w:p w:rsidR="00493921" w:rsidRDefault="00493921" w:rsidP="0049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С.А. Есенин </w:t>
            </w:r>
          </w:p>
          <w:p w:rsidR="00493921" w:rsidRPr="00254CF0" w:rsidRDefault="00493921" w:rsidP="0049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eastAsia="ru-RU"/>
              </w:rPr>
              <w:t xml:space="preserve">Уметь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читать, участвовать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в обсуждении текста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читать стихотворение; использовать интонацию; анализировать поэтическое изображение зимы в стихах; находить рифму в произведении; оценивать события, героев произведения; определять тему и главную мысль произведения. Учащиеся должны уметь использовать приобретенные знания и умения в практической деятельности и в повседневной жизни: читать вслух текст.</w:t>
            </w:r>
          </w:p>
        </w:tc>
      </w:tr>
      <w:tr w:rsidR="00532AFA" w:rsidTr="00493921">
        <w:tc>
          <w:tcPr>
            <w:tcW w:w="709" w:type="dxa"/>
          </w:tcPr>
          <w:p w:rsidR="00532AFA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dxa"/>
          </w:tcPr>
          <w:p w:rsidR="00532AFA" w:rsidRDefault="005E45E8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Родина</w:t>
            </w:r>
          </w:p>
        </w:tc>
        <w:tc>
          <w:tcPr>
            <w:tcW w:w="993" w:type="dxa"/>
          </w:tcPr>
          <w:p w:rsidR="00532AFA" w:rsidRDefault="005D4433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532AFA" w:rsidRPr="00254CF0" w:rsidRDefault="005E45E8" w:rsidP="00532A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темы детского чтения: произведения о Родине, о природе, о животных. Выражение личностного отношения к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прослушанному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аргументация своей позиции с привлечением текста произведения. Умение составлять вопрос, отвечать на вопросы по содержанию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Умение кратко пересказывать произведение (эпизод).</w:t>
            </w:r>
          </w:p>
        </w:tc>
        <w:tc>
          <w:tcPr>
            <w:tcW w:w="3839" w:type="dxa"/>
          </w:tcPr>
          <w:p w:rsidR="005E45E8" w:rsidRPr="00254CF0" w:rsidRDefault="005E45E8" w:rsidP="005E45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Знать: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содержание текста.</w:t>
            </w:r>
          </w:p>
          <w:p w:rsidR="00532AFA" w:rsidRPr="00254CF0" w:rsidRDefault="005E45E8" w:rsidP="005E45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Уметь: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эпизоды из текста к иллюстрациям; определять мотивы поведения героев путем выбора правильного ответа из ряда предложений; оценивать события, героев произведения; определять тему и главную мысль произведения;  делить текст на смысловые части; определять характер текста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заглавию.</w:t>
            </w:r>
          </w:p>
        </w:tc>
      </w:tr>
      <w:tr w:rsidR="005E45E8" w:rsidTr="00493921">
        <w:tc>
          <w:tcPr>
            <w:tcW w:w="709" w:type="dxa"/>
          </w:tcPr>
          <w:p w:rsidR="005E45E8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5E45E8" w:rsidRDefault="00414B3B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 «Фантазия»</w:t>
            </w:r>
          </w:p>
        </w:tc>
        <w:tc>
          <w:tcPr>
            <w:tcW w:w="993" w:type="dxa"/>
          </w:tcPr>
          <w:p w:rsidR="005E45E8" w:rsidRDefault="007208DC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 w:rsidR="00414B3B" w:rsidRPr="00254CF0" w:rsidRDefault="00414B3B" w:rsidP="00414B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Различение жанровпроизведений на основе сравнения персона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жей. Участие в диалоге при обсуждении прослушанного произведения.</w:t>
            </w:r>
          </w:p>
          <w:p w:rsidR="005E45E8" w:rsidRPr="00254CF0" w:rsidRDefault="00414B3B" w:rsidP="00414B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небольших письменных ответов на поставленный вопрос по прочитанному произведению.</w:t>
            </w:r>
          </w:p>
        </w:tc>
        <w:tc>
          <w:tcPr>
            <w:tcW w:w="3839" w:type="dxa"/>
          </w:tcPr>
          <w:p w:rsidR="005E45E8" w:rsidRPr="00254CF0" w:rsidRDefault="00414B3B" w:rsidP="005E45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Уметь: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читать по ролям; находить рифму в произведении; оценивать события, героев произведения; определять тему и главную мысль произведения; анализировать юмористические произведения; участвовать в обсуждении темы урока; давать характеристику героям.</w:t>
            </w:r>
          </w:p>
        </w:tc>
      </w:tr>
      <w:tr w:rsidR="00414B3B" w:rsidTr="00493921">
        <w:tc>
          <w:tcPr>
            <w:tcW w:w="709" w:type="dxa"/>
          </w:tcPr>
          <w:p w:rsidR="00414B3B" w:rsidRDefault="00493921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8" w:type="dxa"/>
          </w:tcPr>
          <w:p w:rsidR="00414B3B" w:rsidRDefault="00414B3B" w:rsidP="001860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 зарубежных стран</w:t>
            </w:r>
          </w:p>
        </w:tc>
        <w:tc>
          <w:tcPr>
            <w:tcW w:w="993" w:type="dxa"/>
          </w:tcPr>
          <w:p w:rsidR="00414B3B" w:rsidRDefault="00A66A64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 w:rsidR="00414B3B" w:rsidRPr="00254CF0" w:rsidRDefault="00414B3B" w:rsidP="00414B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Произведения писателей зарубежных стран. Сходство русского фольклора с английским, американским, французским. Реальность и фантастика в сказках. Юмор в стихах. Выражение личного отношения к </w:t>
            </w:r>
            <w:proofErr w:type="gramStart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прочитанному</w:t>
            </w:r>
            <w:proofErr w:type="gramEnd"/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Аргументация своей позиции с привлечением текста прочитанномупроизведении.</w:t>
            </w:r>
          </w:p>
        </w:tc>
        <w:tc>
          <w:tcPr>
            <w:tcW w:w="3839" w:type="dxa"/>
          </w:tcPr>
          <w:p w:rsidR="00414B3B" w:rsidRPr="00254CF0" w:rsidRDefault="00414B3B" w:rsidP="00414B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Знать: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творчество и произведения писателей зарубежных стран.</w:t>
            </w:r>
          </w:p>
          <w:p w:rsidR="00414B3B" w:rsidRPr="00254CF0" w:rsidRDefault="00414B3B" w:rsidP="0049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4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Уметь: </w:t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читать по ролям; находить рифму в произведении; оценивать события, героев произведения; определять тему и главную мысль произведения; анализировать юмористические произведения; участвовать в обсуждении темы урока; давать характеристику героям. Прогнозировать эмоциональный тон произведения по названию и иллюстрациям;  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различать элементы книги (облож</w:t>
            </w:r>
            <w:r w:rsidRPr="00254CF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ка, оглавление, титульный лист, ил</w:t>
            </w:r>
            <w:r w:rsidRPr="00254CF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2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люстрация, аннотация). Учащиеся должны проявлять артистичность, эмоционально</w:t>
            </w:r>
            <w:r w:rsidR="0049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сть, выразительность при чтении.</w:t>
            </w:r>
          </w:p>
        </w:tc>
      </w:tr>
      <w:tr w:rsidR="009108B5" w:rsidTr="00493921">
        <w:tc>
          <w:tcPr>
            <w:tcW w:w="709" w:type="dxa"/>
          </w:tcPr>
          <w:p w:rsidR="009108B5" w:rsidRDefault="009108B5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108B5" w:rsidRPr="00BB694B" w:rsidRDefault="009108B5" w:rsidP="00186088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9108B5" w:rsidRDefault="007208DC" w:rsidP="00F91BE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34 </w:t>
            </w:r>
            <w:r w:rsidR="009108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835" w:type="dxa"/>
          </w:tcPr>
          <w:p w:rsidR="009108B5" w:rsidRPr="00254CF0" w:rsidRDefault="009108B5" w:rsidP="00414B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:rsidR="009108B5" w:rsidRPr="00254CF0" w:rsidRDefault="009108B5" w:rsidP="00414B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FE53BB" w:rsidRDefault="00FE53BB"/>
    <w:p w:rsidR="00BD4E72" w:rsidRPr="00BD4E72" w:rsidRDefault="00BD4E72" w:rsidP="00BD4E72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53BB" w:rsidRPr="00FE53BB" w:rsidRDefault="00FE53BB" w:rsidP="00FE53BB">
      <w:pPr>
        <w:pStyle w:val="a4"/>
        <w:numPr>
          <w:ilvl w:val="0"/>
          <w:numId w:val="2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53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учебного предмета</w:t>
      </w:r>
    </w:p>
    <w:p w:rsidR="00FE53BB" w:rsidRPr="00FE53BB" w:rsidRDefault="00FE53BB" w:rsidP="00FE53BB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Литературное </w:t>
      </w:r>
      <w:r w:rsidR="007208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чтение (34</w:t>
      </w:r>
      <w:r w:rsidR="00910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часа</w:t>
      </w:r>
      <w:r w:rsidR="007208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1</w:t>
      </w:r>
      <w:r w:rsidRPr="00FE53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 в неделю)</w:t>
      </w:r>
    </w:p>
    <w:p w:rsidR="003B49AB" w:rsidRPr="003B49AB" w:rsidRDefault="00FE53BB" w:rsidP="003B49A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53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tbl>
      <w:tblPr>
        <w:tblW w:w="497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4"/>
        <w:gridCol w:w="17"/>
        <w:gridCol w:w="7229"/>
        <w:gridCol w:w="1275"/>
      </w:tblGrid>
      <w:tr w:rsidR="003B49AB" w:rsidRPr="003B49AB" w:rsidTr="007208DC">
        <w:tc>
          <w:tcPr>
            <w:tcW w:w="522" w:type="pct"/>
            <w:vAlign w:val="center"/>
          </w:tcPr>
          <w:p w:rsidR="003B49AB" w:rsidRPr="003B49AB" w:rsidRDefault="003B49AB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  <w:p w:rsidR="003B49AB" w:rsidRPr="003B49AB" w:rsidRDefault="003B49AB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  <w:vAlign w:val="center"/>
          </w:tcPr>
          <w:p w:rsidR="003B49AB" w:rsidRPr="003B49AB" w:rsidRDefault="003B49AB" w:rsidP="003B49AB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670" w:type="pct"/>
            <w:vAlign w:val="center"/>
          </w:tcPr>
          <w:p w:rsidR="003B49AB" w:rsidRPr="003B49AB" w:rsidRDefault="003B49AB" w:rsidP="003B49AB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B49AB" w:rsidRPr="003B49AB" w:rsidRDefault="007208DC" w:rsidP="003B49AB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Летописи, былины, жития (2 часа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7208DC" w:rsidRPr="003B49AB" w:rsidTr="007208DC">
        <w:trPr>
          <w:trHeight w:val="966"/>
        </w:trPr>
        <w:tc>
          <w:tcPr>
            <w:tcW w:w="522" w:type="pct"/>
          </w:tcPr>
          <w:p w:rsidR="007208DC" w:rsidRPr="003B49AB" w:rsidRDefault="007208DC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208DC" w:rsidRPr="003B49AB" w:rsidRDefault="007208DC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</w:tcPr>
          <w:p w:rsidR="007208DC" w:rsidRPr="00BD4E72" w:rsidRDefault="007208DC" w:rsidP="00BD4E72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Былина – жанр </w:t>
            </w:r>
            <w:r w:rsidR="00BD4E72"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устного народного </w:t>
            </w:r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творчества. «Иль</w:t>
            </w:r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ины три </w:t>
            </w:r>
            <w:proofErr w:type="spellStart"/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поездочки</w:t>
            </w:r>
            <w:proofErr w:type="spellEnd"/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0" w:type="pct"/>
          </w:tcPr>
          <w:p w:rsidR="007208DC" w:rsidRPr="003B49AB" w:rsidRDefault="007208DC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208DC" w:rsidRPr="003B49AB" w:rsidRDefault="007208DC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08DC" w:rsidRPr="003B49AB" w:rsidTr="007208DC">
        <w:trPr>
          <w:trHeight w:val="966"/>
        </w:trPr>
        <w:tc>
          <w:tcPr>
            <w:tcW w:w="522" w:type="pct"/>
          </w:tcPr>
          <w:p w:rsidR="007208DC" w:rsidRPr="003B49AB" w:rsidRDefault="007208DC" w:rsidP="0072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8" w:type="pct"/>
            <w:gridSpan w:val="2"/>
          </w:tcPr>
          <w:p w:rsidR="00BD4E72" w:rsidRPr="003B49AB" w:rsidRDefault="007208DC" w:rsidP="00BD4E72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4E72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 повесил Олег щит свой на вратах Царьграда».</w:t>
            </w:r>
          </w:p>
          <w:p w:rsidR="007208DC" w:rsidRPr="00BD4E72" w:rsidRDefault="00BD4E72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 вспомнил Олег коня своего» </w:t>
            </w:r>
          </w:p>
        </w:tc>
        <w:tc>
          <w:tcPr>
            <w:tcW w:w="670" w:type="pct"/>
          </w:tcPr>
          <w:p w:rsidR="007208DC" w:rsidRPr="003B49AB" w:rsidRDefault="007208DC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208DC" w:rsidRPr="003B49AB" w:rsidRDefault="007208DC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B49AB" w:rsidRDefault="007208DC" w:rsidP="003B49AB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Чудесный мир классики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  <w:p w:rsidR="00A66A64" w:rsidRPr="003B49AB" w:rsidRDefault="00A66A64" w:rsidP="003B49AB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3F2" w:rsidRPr="003B49AB" w:rsidTr="0053495D">
        <w:trPr>
          <w:trHeight w:val="796"/>
        </w:trPr>
        <w:tc>
          <w:tcPr>
            <w:tcW w:w="522" w:type="pct"/>
          </w:tcPr>
          <w:p w:rsidR="001B53F2" w:rsidRPr="003B49AB" w:rsidRDefault="001B53F2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08" w:type="pct"/>
            <w:gridSpan w:val="2"/>
          </w:tcPr>
          <w:p w:rsidR="001B53F2" w:rsidRPr="003B49AB" w:rsidRDefault="001B53F2" w:rsidP="003B49AB">
            <w:pPr>
              <w:shd w:val="clear" w:color="auto" w:fill="FFFFFF"/>
              <w:tabs>
                <w:tab w:val="left" w:pos="4500"/>
              </w:tabs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П.П.Ер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шов «Конёк-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Горбунок»</w:t>
            </w:r>
          </w:p>
          <w:p w:rsidR="001B53F2" w:rsidRPr="003B49AB" w:rsidRDefault="001B53F2" w:rsidP="003B49AB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pct"/>
          </w:tcPr>
          <w:p w:rsidR="001B53F2" w:rsidRPr="003B49AB" w:rsidRDefault="001B53F2" w:rsidP="003B49AB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B53F2" w:rsidRPr="003B49AB" w:rsidTr="00A97DEB">
        <w:trPr>
          <w:trHeight w:val="796"/>
        </w:trPr>
        <w:tc>
          <w:tcPr>
            <w:tcW w:w="522" w:type="pct"/>
          </w:tcPr>
          <w:p w:rsidR="001B53F2" w:rsidRPr="003B49AB" w:rsidRDefault="001B53F2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08" w:type="pct"/>
            <w:gridSpan w:val="2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А.С.Пушкин «Няне», «Туча», «Унылая пора!»</w:t>
            </w:r>
          </w:p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«Сказка о мертвой царевне и о семи богатырях» </w:t>
            </w:r>
          </w:p>
        </w:tc>
        <w:tc>
          <w:tcPr>
            <w:tcW w:w="670" w:type="pct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3F2" w:rsidRPr="003B49AB" w:rsidTr="007208DC">
        <w:trPr>
          <w:trHeight w:val="393"/>
        </w:trPr>
        <w:tc>
          <w:tcPr>
            <w:tcW w:w="522" w:type="pct"/>
          </w:tcPr>
          <w:p w:rsidR="001B53F2" w:rsidRPr="003B49AB" w:rsidRDefault="001B53F2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08" w:type="pct"/>
            <w:gridSpan w:val="2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М.Ю. Лермонтов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Дары Терека»,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Ашик-Кериб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670" w:type="pct"/>
            <w:vMerge w:val="restart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3F2" w:rsidRPr="003B49AB" w:rsidTr="001B53F2">
        <w:trPr>
          <w:trHeight w:val="322"/>
        </w:trPr>
        <w:tc>
          <w:tcPr>
            <w:tcW w:w="522" w:type="pct"/>
            <w:vMerge w:val="restart"/>
          </w:tcPr>
          <w:p w:rsidR="001B53F2" w:rsidRPr="003B49AB" w:rsidRDefault="001B53F2" w:rsidP="001B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08" w:type="pct"/>
            <w:gridSpan w:val="2"/>
            <w:vMerge w:val="restart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Л.Н. Толстой «Детство»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«Как мужик камень убрал» </w:t>
            </w:r>
          </w:p>
        </w:tc>
        <w:tc>
          <w:tcPr>
            <w:tcW w:w="670" w:type="pct"/>
            <w:vMerge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3F2" w:rsidRPr="003B49AB" w:rsidTr="007208DC">
        <w:trPr>
          <w:trHeight w:val="393"/>
        </w:trPr>
        <w:tc>
          <w:tcPr>
            <w:tcW w:w="522" w:type="pct"/>
            <w:vMerge/>
          </w:tcPr>
          <w:p w:rsidR="001B53F2" w:rsidRPr="003B49AB" w:rsidRDefault="001B53F2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  <w:vMerge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pct"/>
          </w:tcPr>
          <w:p w:rsidR="001B53F2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rPr>
          <w:trHeight w:val="393"/>
        </w:trPr>
        <w:tc>
          <w:tcPr>
            <w:tcW w:w="522" w:type="pct"/>
          </w:tcPr>
          <w:p w:rsidR="003B49AB" w:rsidRPr="003B49AB" w:rsidRDefault="001B53F2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08" w:type="pct"/>
            <w:gridSpan w:val="2"/>
          </w:tcPr>
          <w:p w:rsid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 Чехов «Мальчики».</w:t>
            </w:r>
          </w:p>
          <w:p w:rsidR="00A66A64" w:rsidRPr="003B49AB" w:rsidRDefault="00A66A64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pct"/>
          </w:tcPr>
          <w:p w:rsidR="003B49AB" w:rsidRPr="003B49AB" w:rsidRDefault="001B53F2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rPr>
          <w:trHeight w:val="393"/>
        </w:trPr>
        <w:tc>
          <w:tcPr>
            <w:tcW w:w="5000" w:type="pct"/>
            <w:gridSpan w:val="4"/>
          </w:tcPr>
          <w:p w:rsidR="003B49AB" w:rsidRDefault="001B53F2" w:rsidP="00A66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Поэтическая тетрадь (</w:t>
            </w:r>
            <w:r w:rsidR="00333D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  <w:r w:rsidR="00333D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A66A64" w:rsidRPr="003B49AB" w:rsidRDefault="00A66A64" w:rsidP="00A66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3D59" w:rsidRPr="003B49AB" w:rsidTr="00BD035F">
        <w:trPr>
          <w:trHeight w:val="2908"/>
        </w:trPr>
        <w:tc>
          <w:tcPr>
            <w:tcW w:w="522" w:type="pct"/>
          </w:tcPr>
          <w:p w:rsidR="00333D59" w:rsidRPr="003B49AB" w:rsidRDefault="00333D59" w:rsidP="00A66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</w:tcPr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 И. Тютчев </w:t>
            </w: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«Еще земли печа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 вид...», «Как неожиданно и ярко…»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А.А. Фет.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«Весенний дождь», «Бабочка»  </w:t>
            </w:r>
          </w:p>
          <w:p w:rsidR="00333D59" w:rsidRPr="003B49AB" w:rsidRDefault="00333D59" w:rsidP="003B4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Е.А. Баратынский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«Весна, весна!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воздух чист!..», «Где сладкий шепот...»   </w:t>
            </w:r>
          </w:p>
          <w:p w:rsidR="00333D59" w:rsidRPr="003B49AB" w:rsidRDefault="00333D59" w:rsidP="003B4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А.Н. Пле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щеев «Дети и птичка» </w:t>
            </w: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И.С. Ники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тин «В синем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небе плывут над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полями...»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Не</w:t>
            </w: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красов «Школь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ник», «В зимние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сумерки нянины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сказки...» И.А. Бунин «Листопад».</w:t>
            </w:r>
          </w:p>
        </w:tc>
        <w:tc>
          <w:tcPr>
            <w:tcW w:w="670" w:type="pct"/>
          </w:tcPr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rPr>
          <w:trHeight w:val="393"/>
        </w:trPr>
        <w:tc>
          <w:tcPr>
            <w:tcW w:w="5000" w:type="pct"/>
            <w:gridSpan w:val="4"/>
          </w:tcPr>
          <w:p w:rsidR="003B49AB" w:rsidRPr="003B49AB" w:rsidRDefault="003B49AB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Литературные сказ</w:t>
            </w:r>
            <w:r w:rsidR="00333D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 (5</w:t>
            </w:r>
            <w:r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3B49AB" w:rsidRPr="003B49AB" w:rsidTr="007208DC">
        <w:tc>
          <w:tcPr>
            <w:tcW w:w="531" w:type="pct"/>
            <w:gridSpan w:val="2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99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В.Ф. Одоевский «Городок в таба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керке» </w:t>
            </w:r>
          </w:p>
        </w:tc>
        <w:tc>
          <w:tcPr>
            <w:tcW w:w="670" w:type="pct"/>
          </w:tcPr>
          <w:p w:rsidR="003B49AB" w:rsidRPr="003B49AB" w:rsidRDefault="00A66A64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31" w:type="pct"/>
            <w:gridSpan w:val="2"/>
          </w:tcPr>
          <w:p w:rsidR="003B49AB" w:rsidRPr="003B49AB" w:rsidRDefault="00A66A64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3D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99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В.М. Гаршин «Сказка о жабе и розе» </w:t>
            </w:r>
          </w:p>
        </w:tc>
        <w:tc>
          <w:tcPr>
            <w:tcW w:w="670" w:type="pct"/>
          </w:tcPr>
          <w:p w:rsidR="003B49AB" w:rsidRPr="003B49AB" w:rsidRDefault="00A66A64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31" w:type="pct"/>
            <w:gridSpan w:val="2"/>
          </w:tcPr>
          <w:p w:rsidR="003B49AB" w:rsidRPr="003B49AB" w:rsidRDefault="00A66A64" w:rsidP="0033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3D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9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П.П. Бажов «Серебряное копытце»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31" w:type="pct"/>
            <w:gridSpan w:val="2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3799" w:type="pct"/>
          </w:tcPr>
          <w:p w:rsidR="003B49AB" w:rsidRPr="003B49AB" w:rsidRDefault="003B49AB" w:rsidP="003B49AB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С.Т. Аксаков</w:t>
            </w:r>
          </w:p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«Аленький цвето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чек»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33D59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Делу время – потехе час (3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</w:t>
            </w:r>
            <w:r w:rsidR="00A66A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а)</w:t>
            </w:r>
          </w:p>
          <w:p w:rsidR="00A66A64" w:rsidRPr="003B49AB" w:rsidRDefault="00A66A64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A66A64" w:rsidP="0033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33D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Е.Л. Шварц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«Сказка о потерянном времени» </w:t>
            </w:r>
          </w:p>
        </w:tc>
        <w:tc>
          <w:tcPr>
            <w:tcW w:w="670" w:type="pct"/>
          </w:tcPr>
          <w:p w:rsidR="003B49AB" w:rsidRPr="003B49AB" w:rsidRDefault="00A66A64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33D59" w:rsidRPr="003B49AB" w:rsidTr="00EC1B74">
        <w:trPr>
          <w:trHeight w:val="654"/>
        </w:trPr>
        <w:tc>
          <w:tcPr>
            <w:tcW w:w="522" w:type="pct"/>
          </w:tcPr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333D59" w:rsidRPr="003B49AB" w:rsidRDefault="00333D59" w:rsidP="0033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</w:tcPr>
          <w:p w:rsidR="00333D59" w:rsidRPr="003B49AB" w:rsidRDefault="00333D59" w:rsidP="003B4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В.Ю. Драгунский</w:t>
            </w:r>
            <w:proofErr w:type="gramStart"/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«Г</w:t>
            </w:r>
            <w:proofErr w:type="gramEnd"/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лавные реки» 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В.Ю. Драгунский «Что любит Мишка» </w:t>
            </w:r>
          </w:p>
        </w:tc>
        <w:tc>
          <w:tcPr>
            <w:tcW w:w="670" w:type="pct"/>
          </w:tcPr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A66A64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3D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08" w:type="pct"/>
            <w:gridSpan w:val="2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3B49AB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лявкин</w:t>
            </w:r>
            <w:proofErr w:type="spellEnd"/>
            <w:r w:rsidR="003B49AB"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«Никакой я горчицы не ел»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A66A64" w:rsidRDefault="00A66A64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Default="00333D59" w:rsidP="00463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Страна детства (4 часа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Б.С. Житков «Как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ловил человеч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ков»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К.Г. Паустовский</w:t>
            </w:r>
            <w:proofErr w:type="gramStart"/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«К</w:t>
            </w:r>
            <w:proofErr w:type="gramEnd"/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орзина с еловыми шишками»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М.М. Зощенко «Елка».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33D59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Поэтическая тетрадь (1 час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33D59" w:rsidRPr="003B49AB" w:rsidTr="009D766D">
        <w:trPr>
          <w:trHeight w:val="1288"/>
        </w:trPr>
        <w:tc>
          <w:tcPr>
            <w:tcW w:w="522" w:type="pct"/>
          </w:tcPr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  <w:p w:rsidR="00333D59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</w:tcPr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В.Я. Брюсов «Опять сон», «Детская» 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 Есенин «Ба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бушкины сказки»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М.И. Цветаева «Бежит тропинка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 бугорка» «Наши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царства»</w:t>
            </w:r>
          </w:p>
        </w:tc>
        <w:tc>
          <w:tcPr>
            <w:tcW w:w="670" w:type="pct"/>
          </w:tcPr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33D59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33D59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Природа и мы (5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Д.Н. </w:t>
            </w:r>
            <w:proofErr w:type="gramStart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Мамин-Сибиряк</w:t>
            </w:r>
            <w:proofErr w:type="gram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«Приёмыш»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А.И. Куприн </w:t>
            </w: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«Барбос и 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Жуль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М.М. Пришвин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«Выскочка»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Е.И. 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Чару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шин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«Кабан»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В.П. Астафьев «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Стрижо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нок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Скрип» </w:t>
            </w:r>
          </w:p>
        </w:tc>
        <w:tc>
          <w:tcPr>
            <w:tcW w:w="670" w:type="pct"/>
          </w:tcPr>
          <w:p w:rsidR="003B49AB" w:rsidRPr="003B49AB" w:rsidRDefault="00333D59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333D59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333D59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Поэтическая тетрадь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5D44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1час 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5D4433" w:rsidRPr="003B49AB" w:rsidTr="009E4B19">
        <w:trPr>
          <w:trHeight w:val="1650"/>
        </w:trPr>
        <w:tc>
          <w:tcPr>
            <w:tcW w:w="522" w:type="pct"/>
          </w:tcPr>
          <w:p w:rsidR="005D4433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08" w:type="pct"/>
            <w:gridSpan w:val="2"/>
          </w:tcPr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Б.Л. Пастернак «Золотая осень» 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С.А. Клычков «Весна в лесу» 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Д.Б. 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Кедрин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«Бабье лето» 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Н.М. Рубцов «Сентябрь» 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С.А. Есенин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«Лебедушка» </w:t>
            </w:r>
          </w:p>
        </w:tc>
        <w:tc>
          <w:tcPr>
            <w:tcW w:w="670" w:type="pct"/>
          </w:tcPr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5D4433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Родина (1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5D4433" w:rsidRPr="003B49AB" w:rsidTr="00003A35">
        <w:trPr>
          <w:trHeight w:val="986"/>
        </w:trPr>
        <w:tc>
          <w:tcPr>
            <w:tcW w:w="522" w:type="pct"/>
          </w:tcPr>
          <w:p w:rsidR="005D4433" w:rsidRPr="003B49AB" w:rsidRDefault="005D4433" w:rsidP="005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08" w:type="pct"/>
            <w:gridSpan w:val="2"/>
          </w:tcPr>
          <w:p w:rsidR="005D4433" w:rsidRPr="003B49AB" w:rsidRDefault="005D4433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И.С. Никитин «Русь» </w:t>
            </w:r>
          </w:p>
          <w:p w:rsidR="005D4433" w:rsidRPr="003B49AB" w:rsidRDefault="005D4433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С.Д. Дрожжин «Родине» 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Жигулин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«О, Родина! </w:t>
            </w:r>
            <w:r w:rsidRPr="003B49A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неярком бле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ске» </w:t>
            </w:r>
          </w:p>
        </w:tc>
        <w:tc>
          <w:tcPr>
            <w:tcW w:w="670" w:type="pct"/>
          </w:tcPr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D4433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5D4433" w:rsidRDefault="005D4433" w:rsidP="00463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Страна Фантазия (3 часа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Е. С. Велтистов</w:t>
            </w:r>
            <w:proofErr w:type="gramStart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«П</w:t>
            </w:r>
            <w:proofErr w:type="gramEnd"/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риключения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Электроника»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 Булычёв «Путешествие Алисы» </w:t>
            </w:r>
          </w:p>
        </w:tc>
        <w:tc>
          <w:tcPr>
            <w:tcW w:w="670" w:type="pct"/>
          </w:tcPr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49AB" w:rsidRPr="003B49AB" w:rsidTr="007208DC">
        <w:tc>
          <w:tcPr>
            <w:tcW w:w="5000" w:type="pct"/>
            <w:gridSpan w:val="4"/>
          </w:tcPr>
          <w:p w:rsidR="005D4433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4433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4433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49AB" w:rsidRPr="003B49AB" w:rsidRDefault="0049385F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Зару</w:t>
            </w:r>
            <w:r w:rsidR="005D44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бежная литература (3 часа</w:t>
            </w:r>
            <w:r w:rsidR="003B49AB" w:rsidRPr="003B49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Д. Свифт</w:t>
            </w:r>
          </w:p>
          <w:p w:rsidR="003B49AB" w:rsidRPr="003B49AB" w:rsidRDefault="003B49AB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«Путешествие Гулливера» </w:t>
            </w:r>
          </w:p>
        </w:tc>
        <w:tc>
          <w:tcPr>
            <w:tcW w:w="670" w:type="pct"/>
          </w:tcPr>
          <w:p w:rsidR="003B49AB" w:rsidRPr="003B49AB" w:rsidRDefault="0049385F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c>
          <w:tcPr>
            <w:tcW w:w="522" w:type="pct"/>
          </w:tcPr>
          <w:p w:rsidR="003B49AB" w:rsidRPr="003B49AB" w:rsidRDefault="005D4433" w:rsidP="005D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Г.Х. Андерсен «Русалочка»</w:t>
            </w:r>
          </w:p>
        </w:tc>
        <w:tc>
          <w:tcPr>
            <w:tcW w:w="670" w:type="pct"/>
          </w:tcPr>
          <w:p w:rsidR="003B49AB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49AB" w:rsidRPr="003B49AB" w:rsidTr="007208DC">
        <w:trPr>
          <w:trHeight w:val="433"/>
        </w:trPr>
        <w:tc>
          <w:tcPr>
            <w:tcW w:w="522" w:type="pct"/>
          </w:tcPr>
          <w:p w:rsidR="003B49AB" w:rsidRPr="003B49AB" w:rsidRDefault="005D4433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08" w:type="pct"/>
            <w:gridSpan w:val="2"/>
          </w:tcPr>
          <w:p w:rsidR="003B49AB" w:rsidRPr="003B49AB" w:rsidRDefault="003B49AB" w:rsidP="003B49AB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Твен </w:t>
            </w:r>
            <w:r w:rsidRPr="003B49A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«Приключения </w:t>
            </w:r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Тома </w:t>
            </w:r>
            <w:proofErr w:type="spellStart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Сойера</w:t>
            </w:r>
            <w:proofErr w:type="spellEnd"/>
            <w:r w:rsidRPr="003B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670" w:type="pct"/>
          </w:tcPr>
          <w:p w:rsidR="003B49AB" w:rsidRPr="003B49AB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3F75" w:rsidRPr="003B49AB" w:rsidTr="007208DC">
        <w:tc>
          <w:tcPr>
            <w:tcW w:w="522" w:type="pct"/>
          </w:tcPr>
          <w:p w:rsidR="00B43F75" w:rsidRDefault="00B43F75" w:rsidP="003B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8" w:type="pct"/>
            <w:gridSpan w:val="2"/>
          </w:tcPr>
          <w:p w:rsidR="00B43F75" w:rsidRPr="00B43F75" w:rsidRDefault="00B43F75" w:rsidP="00B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3F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70" w:type="pct"/>
          </w:tcPr>
          <w:p w:rsidR="00B43F75" w:rsidRPr="00B43F75" w:rsidRDefault="005D4433" w:rsidP="003B4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  <w:r w:rsidR="00B43F75" w:rsidRPr="00B43F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9B2248" w:rsidRDefault="009B2248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Pr="00FE53BB" w:rsidRDefault="00463F4E" w:rsidP="00FE53B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3F4E" w:rsidRDefault="00463F4E" w:rsidP="00463F4E">
      <w:pPr>
        <w:pStyle w:val="a7"/>
        <w:jc w:val="center"/>
        <w:rPr>
          <w:b/>
        </w:rPr>
      </w:pPr>
      <w:r>
        <w:rPr>
          <w:b/>
        </w:rPr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379"/>
        <w:gridCol w:w="1640"/>
        <w:gridCol w:w="1640"/>
        <w:gridCol w:w="2427"/>
      </w:tblGrid>
      <w:tr w:rsidR="00463F4E" w:rsidTr="00463F4E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</w:pPr>
            <w:r>
              <w:lastRenderedPageBreak/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  <w:ind w:left="720"/>
              <w:contextualSpacing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  <w:ind w:left="720"/>
              <w:contextualSpacing/>
            </w:pPr>
            <w:r>
              <w:t>Дата</w:t>
            </w:r>
          </w:p>
          <w:p w:rsidR="00463F4E" w:rsidRDefault="00463F4E">
            <w:pPr>
              <w:pStyle w:val="a7"/>
              <w:ind w:left="720"/>
              <w:contextualSpacing/>
            </w:pPr>
            <w:r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  <w:ind w:left="720"/>
              <w:contextualSpacing/>
            </w:pPr>
            <w:r>
              <w:t>Причина коррекции</w:t>
            </w:r>
          </w:p>
        </w:tc>
      </w:tr>
      <w:tr w:rsidR="00463F4E" w:rsidTr="00463F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  <w:tr w:rsidR="00463F4E" w:rsidTr="00463F4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4E" w:rsidRDefault="00463F4E">
            <w:pPr>
              <w:pStyle w:val="a7"/>
              <w:ind w:left="720"/>
              <w:contextualSpacing/>
              <w:jc w:val="center"/>
            </w:pPr>
          </w:p>
        </w:tc>
      </w:tr>
    </w:tbl>
    <w:p w:rsidR="00FE53BB" w:rsidRDefault="00FE53BB"/>
    <w:sectPr w:rsidR="00FE53BB" w:rsidSect="002B1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69F4"/>
    <w:multiLevelType w:val="multilevel"/>
    <w:tmpl w:val="054E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2A33CD"/>
    <w:multiLevelType w:val="hybridMultilevel"/>
    <w:tmpl w:val="1F30CB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4A28299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07C17"/>
    <w:multiLevelType w:val="hybridMultilevel"/>
    <w:tmpl w:val="C268C7C6"/>
    <w:lvl w:ilvl="0" w:tplc="DEDC4376">
      <w:start w:val="1"/>
      <w:numFmt w:val="bullet"/>
      <w:lvlText w:val=""/>
      <w:lvlJc w:val="left"/>
      <w:pPr>
        <w:tabs>
          <w:tab w:val="num" w:pos="953"/>
        </w:tabs>
        <w:ind w:left="95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E2B"/>
    <w:rsid w:val="000222B6"/>
    <w:rsid w:val="000950D8"/>
    <w:rsid w:val="0009678F"/>
    <w:rsid w:val="000D4B53"/>
    <w:rsid w:val="000D5F15"/>
    <w:rsid w:val="0013601C"/>
    <w:rsid w:val="0015301D"/>
    <w:rsid w:val="00186088"/>
    <w:rsid w:val="001B53F2"/>
    <w:rsid w:val="001E3DE8"/>
    <w:rsid w:val="00254CF0"/>
    <w:rsid w:val="002A0601"/>
    <w:rsid w:val="002A557F"/>
    <w:rsid w:val="002B153F"/>
    <w:rsid w:val="002F2737"/>
    <w:rsid w:val="00333D59"/>
    <w:rsid w:val="003B49AB"/>
    <w:rsid w:val="00414B3B"/>
    <w:rsid w:val="00463F4E"/>
    <w:rsid w:val="0046419E"/>
    <w:rsid w:val="0049385F"/>
    <w:rsid w:val="00493921"/>
    <w:rsid w:val="004D79CA"/>
    <w:rsid w:val="0052276C"/>
    <w:rsid w:val="005267FB"/>
    <w:rsid w:val="00532AFA"/>
    <w:rsid w:val="005D4433"/>
    <w:rsid w:val="005E0148"/>
    <w:rsid w:val="005E45E8"/>
    <w:rsid w:val="006B18BB"/>
    <w:rsid w:val="007208DC"/>
    <w:rsid w:val="00803700"/>
    <w:rsid w:val="00806216"/>
    <w:rsid w:val="00843E2B"/>
    <w:rsid w:val="009108B5"/>
    <w:rsid w:val="00940A12"/>
    <w:rsid w:val="009B2248"/>
    <w:rsid w:val="009C0E32"/>
    <w:rsid w:val="009E3CAE"/>
    <w:rsid w:val="009E5B86"/>
    <w:rsid w:val="00A66A64"/>
    <w:rsid w:val="00B43F75"/>
    <w:rsid w:val="00BB694B"/>
    <w:rsid w:val="00BD4E72"/>
    <w:rsid w:val="00C61AA1"/>
    <w:rsid w:val="00C72DEE"/>
    <w:rsid w:val="00C75E81"/>
    <w:rsid w:val="00CA29BF"/>
    <w:rsid w:val="00CE41C0"/>
    <w:rsid w:val="00D45E47"/>
    <w:rsid w:val="00D56CBF"/>
    <w:rsid w:val="00DA3A34"/>
    <w:rsid w:val="00DE5051"/>
    <w:rsid w:val="00EB4C17"/>
    <w:rsid w:val="00F13B83"/>
    <w:rsid w:val="00F800E7"/>
    <w:rsid w:val="00F811E9"/>
    <w:rsid w:val="00F91BE6"/>
    <w:rsid w:val="00F9439F"/>
    <w:rsid w:val="00FB7088"/>
    <w:rsid w:val="00FE5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8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8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5E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F15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463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8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8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5E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3863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2020-09-13T11:56:00Z</dcterms:created>
  <dcterms:modified xsi:type="dcterms:W3CDTF">2024-09-24T16:48:00Z</dcterms:modified>
</cp:coreProperties>
</file>