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C67132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  <w:r>
        <w:rPr>
          <w:rFonts w:ascii="PT Astra Serif" w:hAnsi="PT Astra Serif"/>
          <w:b/>
          <w:noProof/>
          <w:sz w:val="24"/>
          <w:szCs w:val="24"/>
          <w:lang w:eastAsia="ru-RU"/>
        </w:rPr>
        <w:drawing>
          <wp:inline distT="0" distB="0" distL="0" distR="0">
            <wp:extent cx="6391275" cy="8788003"/>
            <wp:effectExtent l="19050" t="0" r="9525" b="0"/>
            <wp:docPr id="1" name="Рисунок 1" descr="C:\Users\Английский\Pictures\2023-09-19 ь\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ийский\Pictures\2023-09-19 ь\ь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788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D810AF" w:rsidRDefault="00D810AF" w:rsidP="005D5B30">
      <w:pPr>
        <w:spacing w:line="240" w:lineRule="auto"/>
        <w:ind w:firstLine="709"/>
        <w:contextualSpacing/>
        <w:rPr>
          <w:rFonts w:ascii="PT Astra Serif" w:hAnsi="PT Astra Serif"/>
          <w:b/>
          <w:noProof/>
          <w:sz w:val="24"/>
          <w:szCs w:val="24"/>
          <w:lang w:eastAsia="ru-RU"/>
        </w:rPr>
      </w:pPr>
    </w:p>
    <w:p w:rsidR="00C03325" w:rsidRDefault="00C03325" w:rsidP="00C03325">
      <w:pPr>
        <w:contextualSpacing/>
        <w:rPr>
          <w:rFonts w:ascii="PT Astra Serif" w:hAnsi="PT Astra Serif"/>
          <w:b/>
          <w:sz w:val="24"/>
          <w:szCs w:val="24"/>
        </w:rPr>
      </w:pPr>
    </w:p>
    <w:p w:rsidR="007D73C2" w:rsidRDefault="007D73C2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7D73C2" w:rsidRDefault="007D73C2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E60576" w:rsidRDefault="00E60576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  <w:r w:rsidRPr="00C03325">
        <w:rPr>
          <w:rFonts w:ascii="PT Astra Serif" w:eastAsia="Times New Roman" w:hAnsi="PT Astra Serif" w:cs="Times New Roman"/>
          <w:b/>
          <w:lang w:eastAsia="ru-RU"/>
        </w:rPr>
        <w:t>Планируемые результаты освоения учебного предмета</w:t>
      </w: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Default="00CE0DC7" w:rsidP="00CE0DC7">
      <w:pPr>
        <w:pStyle w:val="a4"/>
        <w:spacing w:before="146" w:line="254" w:lineRule="auto"/>
        <w:ind w:right="109"/>
      </w:pPr>
      <w:r w:rsidRPr="00CE0DC7">
        <w:rPr>
          <w:rFonts w:ascii="PT Astra Serif" w:hAnsi="PT Astra Serif"/>
          <w:b/>
          <w:spacing w:val="-1"/>
        </w:rPr>
        <w:t>Личностныерезультаты</w:t>
      </w:r>
      <w:r>
        <w:rPr>
          <w:spacing w:val="-1"/>
        </w:rPr>
        <w:t>освоения</w:t>
      </w:r>
      <w:r>
        <w:t>программыпоанглийскомуязыкунауровнесреднего общего образования достигаются в единстве учебнойи воспитательнойдеятельностиорганизациивсоответствиистрадиционнымироссийскимисоциокультурными,историческимиидуховно-нравственнымиценностями,принятымивобществеправиламиинормамиповедения,испособствуютпроцессам самопознания, самовоспитания и саморазвития, развития внутреннейпозицииличности,патриотизма,гражданственности,уважениякпамятизащитниковОтечестваиподвигамгероевОтечества,законуиправопорядку,человекутрудаистаршемупоколению,взаимногоуважения,бережногоотношенияккультурному наследию итрадициям многонационального народаРоссийскойФедерации,природеиокружающейсреде.</w:t>
      </w:r>
    </w:p>
    <w:p w:rsidR="00CE0DC7" w:rsidRDefault="00CE0DC7" w:rsidP="00CE0DC7">
      <w:pPr>
        <w:pStyle w:val="a4"/>
        <w:spacing w:line="254" w:lineRule="auto"/>
        <w:ind w:right="116"/>
      </w:pPr>
      <w:r>
        <w:t>Личностныерезультатыосвоенияобучающимисяпрограммыпоанглийскомуязыку для уровня среднего общего образования должны отражать готовность испособностьобучающихсяруководствоватьсясформированнойвнутреннейпозицией личности, системой ценностных ориентаций, позитивных внутреннихубеждений, соответствующих традиционным ценностям российского общества,расширениежизненногоопытаиопытадеятельностивпроцессереализацииосновныхнаправленийвоспитательнойдеятельности:</w:t>
      </w:r>
    </w:p>
    <w:p w:rsidR="00CE0DC7" w:rsidRDefault="00CE0DC7" w:rsidP="00CE0DC7">
      <w:pPr>
        <w:pStyle w:val="a4"/>
        <w:spacing w:line="252" w:lineRule="auto"/>
        <w:ind w:right="116"/>
      </w:pPr>
      <w:r>
        <w:t>Врезультатеизученияанглийскогоязыканауровнесреднегообщегообразованияуобучающегосябудутсформированыследующиеличностныерезультаты: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118"/>
      </w:pPr>
      <w:r>
        <w:rPr>
          <w:spacing w:val="-1"/>
        </w:rPr>
        <w:t>гражданского</w:t>
      </w:r>
      <w:r>
        <w:t>воспитания:</w:t>
      </w:r>
    </w:p>
    <w:p w:rsidR="00CE0DC7" w:rsidRDefault="00CE0DC7" w:rsidP="00CE0DC7">
      <w:pPr>
        <w:pStyle w:val="a4"/>
        <w:spacing w:before="24" w:line="252" w:lineRule="auto"/>
        <w:ind w:right="122"/>
      </w:pPr>
      <w:r>
        <w:t>сформированностьгражданскойпозицииобучающегосякакактивногоиответственногочленароссийскогообщества;</w:t>
      </w:r>
    </w:p>
    <w:p w:rsidR="00CE0DC7" w:rsidRDefault="00CE0DC7" w:rsidP="00CE0DC7">
      <w:pPr>
        <w:pStyle w:val="a4"/>
        <w:spacing w:before="1" w:line="256" w:lineRule="auto"/>
        <w:ind w:right="128"/>
      </w:pPr>
      <w:r>
        <w:t>осознание своих конституционных прав и обязанностей, уважение закона иправопорядка;</w:t>
      </w:r>
    </w:p>
    <w:p w:rsidR="00CE0DC7" w:rsidRDefault="00CE0DC7" w:rsidP="00CE0DC7">
      <w:pPr>
        <w:pStyle w:val="a4"/>
        <w:spacing w:line="252" w:lineRule="auto"/>
        <w:ind w:right="127"/>
      </w:pPr>
      <w:r>
        <w:t>принятие традиционных национальных, общечеловеческих гуманистическихидемократическихценностей;</w:t>
      </w:r>
    </w:p>
    <w:p w:rsidR="00CE0DC7" w:rsidRDefault="00CE0DC7" w:rsidP="00CE0DC7">
      <w:pPr>
        <w:pStyle w:val="a4"/>
        <w:spacing w:before="3" w:line="252" w:lineRule="auto"/>
        <w:ind w:right="119"/>
      </w:pPr>
      <w:r>
        <w:t>готовностьпротивостоятьидеологииэкстремизма,национализма,ксенофобии,дискриминациипосоциальным,религиозным,расовым,национальнымпризнакам;</w:t>
      </w:r>
    </w:p>
    <w:p w:rsidR="00CE0DC7" w:rsidRDefault="00CE0DC7" w:rsidP="00CE0DC7">
      <w:pPr>
        <w:pStyle w:val="a4"/>
        <w:spacing w:before="9" w:line="252" w:lineRule="auto"/>
        <w:ind w:right="123"/>
      </w:pPr>
      <w:r>
        <w:t>готовностьвестисовместнуюдеятельностьвинтересахгражданскогообщества,участвоватьвсамоуправлениивобразовательнойорганизации;</w:t>
      </w:r>
    </w:p>
    <w:p w:rsidR="00CE0DC7" w:rsidRDefault="00CE0DC7" w:rsidP="00CE0DC7">
      <w:pPr>
        <w:pStyle w:val="a4"/>
        <w:spacing w:before="1" w:line="256" w:lineRule="auto"/>
        <w:ind w:right="114"/>
      </w:pPr>
      <w:r>
        <w:t>умение взаимодействовать с социальными институтами в соответствии с ихфункциямииназначением;</w:t>
      </w:r>
    </w:p>
    <w:p w:rsidR="00CE0DC7" w:rsidRDefault="00CE0DC7" w:rsidP="00CE0DC7">
      <w:pPr>
        <w:pStyle w:val="a4"/>
        <w:spacing w:line="317" w:lineRule="exact"/>
        <w:ind w:left="680"/>
      </w:pPr>
      <w:r>
        <w:t>готовностькгуманитарнойиволонтёрскойдеятельности;</w:t>
      </w: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79"/>
        <w:ind w:left="311"/>
      </w:pPr>
      <w:r>
        <w:rPr>
          <w:spacing w:val="-1"/>
        </w:rPr>
        <w:t>патриотического</w:t>
      </w:r>
      <w:r>
        <w:t>воспитания:</w:t>
      </w:r>
    </w:p>
    <w:p w:rsidR="00CE0DC7" w:rsidRDefault="00CE0DC7" w:rsidP="00CE0DC7">
      <w:pPr>
        <w:pStyle w:val="a4"/>
        <w:spacing w:before="31" w:line="259" w:lineRule="auto"/>
        <w:ind w:right="116"/>
      </w:pPr>
      <w:r>
        <w:t>сформированностьроссийскойгражданскойидентичности,патриотизма,уваженияксвоему народу,чувстваответственностипередРодиной,гордостизасвойкрай,своюРодину,свойязыкикультуру,прошлоеинастоящеемногонациональногонародаРоссии;</w:t>
      </w:r>
    </w:p>
    <w:p w:rsidR="00CE0DC7" w:rsidRDefault="00CE0DC7" w:rsidP="00CE0DC7">
      <w:pPr>
        <w:pStyle w:val="a4"/>
        <w:spacing w:line="259" w:lineRule="auto"/>
        <w:ind w:right="128"/>
      </w:pPr>
      <w:r>
        <w:t>ценностноеотношениекгосударственнымсимволам,историческомуиприродному наследию, памятникам, традициям народов России и страны/странизучаемого языка, достижениям России и страны/стран изучаемого языка в науке,искусстве,спорте,технологиях,труде;</w:t>
      </w:r>
    </w:p>
    <w:p w:rsidR="00CE0DC7" w:rsidRDefault="00CE0DC7" w:rsidP="00CE0DC7">
      <w:pPr>
        <w:pStyle w:val="a4"/>
        <w:spacing w:line="264" w:lineRule="auto"/>
        <w:ind w:right="131"/>
      </w:pPr>
      <w:r>
        <w:t>идейнаяубеждённость,готовностькслужениюизащитеОтечества,ответственностьзаегосудьбу;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104"/>
        <w:ind w:left="311"/>
      </w:pPr>
      <w:r>
        <w:rPr>
          <w:spacing w:val="-1"/>
        </w:rPr>
        <w:t>духовно-нравственного</w:t>
      </w:r>
      <w:r>
        <w:t>воспитания:</w:t>
      </w:r>
    </w:p>
    <w:p w:rsidR="00CE0DC7" w:rsidRDefault="00CE0DC7" w:rsidP="00CE0DC7">
      <w:pPr>
        <w:pStyle w:val="a4"/>
        <w:spacing w:before="31" w:line="256" w:lineRule="auto"/>
        <w:ind w:left="680" w:right="1406"/>
      </w:pPr>
      <w:r>
        <w:t>осознание духовных ценностей российского народа;сформированностьнравственногосознания,этическогоповедения;</w:t>
      </w:r>
    </w:p>
    <w:p w:rsidR="00CE0DC7" w:rsidRDefault="00CE0DC7" w:rsidP="00CE0DC7">
      <w:pPr>
        <w:pStyle w:val="a4"/>
        <w:spacing w:before="2" w:line="264" w:lineRule="auto"/>
        <w:ind w:right="126"/>
      </w:pPr>
      <w:r>
        <w:t>способностьоцениватьситуациюиприниматьосознанныерешения,ориентируясьнаморально-нравственныенормы иценности;</w:t>
      </w:r>
    </w:p>
    <w:p w:rsidR="00CE0DC7" w:rsidRDefault="00CE0DC7" w:rsidP="00CE0DC7">
      <w:pPr>
        <w:pStyle w:val="a4"/>
        <w:spacing w:line="256" w:lineRule="auto"/>
        <w:ind w:left="680" w:right="128"/>
      </w:pPr>
      <w:r>
        <w:t>осознание личного вклада в построение устойчивого будущего;ответственноеотношениексвоимродителям,созданиюсемьинаоснове</w:t>
      </w:r>
    </w:p>
    <w:p w:rsidR="00CE0DC7" w:rsidRDefault="00CE0DC7" w:rsidP="00CE0DC7">
      <w:pPr>
        <w:pStyle w:val="a4"/>
        <w:spacing w:line="264" w:lineRule="auto"/>
        <w:ind w:right="127"/>
      </w:pPr>
      <w:r>
        <w:t>осознанного принятия ценностей семейной жизни в соответствии с традицияминародовРоссии;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99"/>
        <w:ind w:left="311"/>
      </w:pPr>
      <w:r>
        <w:rPr>
          <w:spacing w:val="-1"/>
        </w:rPr>
        <w:t>эстетического</w:t>
      </w:r>
      <w:r>
        <w:t>воспитания:</w:t>
      </w:r>
    </w:p>
    <w:p w:rsidR="00CE0DC7" w:rsidRDefault="00CE0DC7" w:rsidP="00CE0DC7">
      <w:pPr>
        <w:pStyle w:val="a4"/>
        <w:spacing w:before="31" w:line="259" w:lineRule="auto"/>
        <w:ind w:right="114"/>
      </w:pPr>
      <w:r>
        <w:t>эстетическоеотношениекмиру,включаяэстетикубыта,научногоитехническоготворчества,спорта,труда,общественныхотношений;</w:t>
      </w:r>
    </w:p>
    <w:p w:rsidR="00CE0DC7" w:rsidRDefault="00CE0DC7" w:rsidP="00CE0DC7">
      <w:pPr>
        <w:pStyle w:val="a4"/>
        <w:spacing w:line="259" w:lineRule="auto"/>
        <w:ind w:right="124"/>
      </w:pPr>
      <w:r>
        <w:t>способностьвосприниматьразличныевидыискусства,традицииитворчествосвоегоидругихнародов,приобщаться   к   ценностям   мировой   культурычерезисточникиинформациинаиностранном(английском)языке,ощущатьэмоциональноевоздействиеискусства;</w:t>
      </w:r>
    </w:p>
    <w:p w:rsidR="00CE0DC7" w:rsidRDefault="00CE0DC7" w:rsidP="00CE0DC7">
      <w:pPr>
        <w:pStyle w:val="a4"/>
        <w:spacing w:line="264" w:lineRule="auto"/>
        <w:ind w:right="130"/>
      </w:pPr>
      <w:r>
        <w:t>убеждённостьвзначимостидляличностииобществаотечественногоимировогоискусства,этническихкультурныхтрадицийинародноготворчества;</w:t>
      </w:r>
    </w:p>
    <w:p w:rsidR="00CE0DC7" w:rsidRDefault="00CE0DC7" w:rsidP="00CE0DC7">
      <w:pPr>
        <w:pStyle w:val="a4"/>
        <w:spacing w:line="256" w:lineRule="auto"/>
        <w:ind w:right="115"/>
      </w:pPr>
      <w:r>
        <w:t>стремлениеклучшемуосознаниюкультурысвоегонародаиготовностьсодействовать ознакомлениюсней представителейдругихстран;</w:t>
      </w:r>
    </w:p>
    <w:p w:rsidR="00CE0DC7" w:rsidRDefault="00CE0DC7" w:rsidP="00CE0DC7">
      <w:pPr>
        <w:pStyle w:val="a4"/>
        <w:spacing w:line="264" w:lineRule="auto"/>
        <w:ind w:right="121"/>
      </w:pPr>
      <w:r>
        <w:rPr>
          <w:spacing w:val="-1"/>
        </w:rPr>
        <w:t>готовностьксамовыражениювразныхвидахискусства,стремлениепроявлять</w:t>
      </w:r>
      <w:r>
        <w:t>качестватворческойличности;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94"/>
        <w:ind w:left="311"/>
      </w:pPr>
      <w:r>
        <w:t>физическоговоспитания:</w:t>
      </w:r>
    </w:p>
    <w:p w:rsidR="00CE0DC7" w:rsidRDefault="00CE0DC7" w:rsidP="00CE0DC7">
      <w:pPr>
        <w:pStyle w:val="a4"/>
        <w:spacing w:before="30" w:line="256" w:lineRule="auto"/>
        <w:ind w:right="109"/>
      </w:pPr>
      <w:r>
        <w:t>сформированностьздоровогоибезопасногообразажизни,ответственногоотношенияксвоемуздоровью;</w:t>
      </w:r>
    </w:p>
    <w:p w:rsidR="00CE0DC7" w:rsidRDefault="00CE0DC7" w:rsidP="00CE0DC7">
      <w:pPr>
        <w:pStyle w:val="a4"/>
        <w:tabs>
          <w:tab w:val="left" w:pos="2449"/>
          <w:tab w:val="left" w:pos="2873"/>
          <w:tab w:val="left" w:pos="4600"/>
          <w:tab w:val="left" w:pos="7340"/>
          <w:tab w:val="left" w:pos="8686"/>
        </w:tabs>
        <w:spacing w:before="3" w:line="264" w:lineRule="auto"/>
        <w:ind w:right="108"/>
      </w:pPr>
      <w:r>
        <w:t>потребность в физическом совершенствовании,  занятиях спортивно-оздоровительнойдеятельностью;</w:t>
      </w:r>
    </w:p>
    <w:p w:rsidR="00CE0DC7" w:rsidRDefault="00CE0DC7" w:rsidP="00CE0DC7">
      <w:pPr>
        <w:pStyle w:val="a4"/>
        <w:spacing w:line="256" w:lineRule="auto"/>
        <w:ind w:right="682"/>
      </w:pPr>
      <w:r>
        <w:t>активноенеприятиевредныхпривычекииныхформпричинениявредафизическомуипсихическомуздоровью;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79"/>
        <w:ind w:left="311"/>
      </w:pPr>
      <w:r>
        <w:t>трудовоговоспитания:</w:t>
      </w:r>
    </w:p>
    <w:p w:rsidR="00CE0DC7" w:rsidRDefault="00CE0DC7" w:rsidP="00CE0DC7">
      <w:pPr>
        <w:pStyle w:val="a4"/>
        <w:spacing w:before="31"/>
        <w:ind w:left="680"/>
      </w:pPr>
      <w:r>
        <w:t>готовностьктруду,осознаниеценностимастерства,трудолюбие;</w:t>
      </w:r>
    </w:p>
    <w:p w:rsidR="00CE0DC7" w:rsidRDefault="00CE0DC7" w:rsidP="00CE0DC7">
      <w:pPr>
        <w:pStyle w:val="a4"/>
        <w:spacing w:before="31" w:line="256" w:lineRule="auto"/>
        <w:ind w:right="122"/>
      </w:pPr>
      <w:r>
        <w:lastRenderedPageBreak/>
        <w:t>готовностькактивнойдеятельноститехнологическойисоциальнойнаправленности,способностьинициировать,планироватьисамостоятельновыполнятьтакую деятельность;</w:t>
      </w:r>
    </w:p>
    <w:p w:rsidR="00CE0DC7" w:rsidRDefault="00CE0DC7" w:rsidP="00CE0DC7">
      <w:pPr>
        <w:pStyle w:val="a4"/>
        <w:spacing w:before="3" w:line="259" w:lineRule="auto"/>
        <w:ind w:right="127"/>
      </w:pPr>
      <w:r>
        <w:t>интерескразличнымсферампрофессиональнойдеятельности,умениесовершать осознанный выбор будущей профессии и реализовывать собственныежизненныепланы,осознаниевозможностейсамореализациисредствамииностранного(английского)языка;</w:t>
      </w:r>
    </w:p>
    <w:p w:rsidR="00CE0DC7" w:rsidRDefault="00CE0DC7" w:rsidP="00CE0DC7">
      <w:pPr>
        <w:pStyle w:val="a4"/>
        <w:spacing w:line="264" w:lineRule="auto"/>
        <w:ind w:right="122"/>
      </w:pPr>
      <w:r>
        <w:t>готовность и способность к образованию и самообразованию на протяжениивсейжизни,втом числесиспользованием изучаемогоиностранногоязыка;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105"/>
        <w:ind w:left="311"/>
      </w:pPr>
      <w:r>
        <w:rPr>
          <w:spacing w:val="-1"/>
        </w:rPr>
        <w:t>экологического</w:t>
      </w:r>
      <w:r>
        <w:t>воспитания:</w:t>
      </w:r>
    </w:p>
    <w:p w:rsidR="00CE0DC7" w:rsidRDefault="00CE0DC7" w:rsidP="00CE0DC7">
      <w:pPr>
        <w:pStyle w:val="a4"/>
        <w:spacing w:before="31" w:line="256" w:lineRule="auto"/>
        <w:ind w:right="10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 процессовнасостояниеприроднойисоциальнойсреды</w:t>
      </w:r>
      <w:proofErr w:type="gramStart"/>
      <w:r>
        <w:t>,о</w:t>
      </w:r>
      <w:proofErr w:type="gramEnd"/>
      <w:r>
        <w:t>сознаниеглобальногохарактераэкологическихпроблем;</w:t>
      </w:r>
    </w:p>
    <w:p w:rsidR="00CE0DC7" w:rsidRDefault="00CE0DC7" w:rsidP="00CE0DC7">
      <w:pPr>
        <w:pStyle w:val="a4"/>
        <w:spacing w:before="11" w:line="259" w:lineRule="auto"/>
        <w:ind w:right="129"/>
      </w:pPr>
      <w:r>
        <w:t>планированиеиосуществлениедействийвокружающейсреденаосновезнанияцелейустойчивогоразвитиячеловечества;</w:t>
      </w:r>
    </w:p>
    <w:p w:rsidR="00CE0DC7" w:rsidRDefault="00CE0DC7" w:rsidP="00CE0DC7">
      <w:pPr>
        <w:pStyle w:val="a4"/>
        <w:spacing w:line="318" w:lineRule="exact"/>
        <w:ind w:left="680"/>
      </w:pPr>
      <w:r>
        <w:t>активноенеприятиедействий,приносящихвредокружающейсреде;</w:t>
      </w:r>
    </w:p>
    <w:p w:rsidR="00CE0DC7" w:rsidRDefault="00CE0DC7" w:rsidP="00CE0DC7">
      <w:pPr>
        <w:pStyle w:val="a4"/>
        <w:spacing w:before="24" w:line="264" w:lineRule="auto"/>
        <w:ind w:right="130"/>
      </w:pPr>
      <w:r>
        <w:t>умениепрогнозироватьнеблагоприятныеэкологическиепоследствияпредпринимаемыхдействий,предотвращатьих;</w:t>
      </w:r>
    </w:p>
    <w:p w:rsidR="00CE0DC7" w:rsidRDefault="00CE0DC7" w:rsidP="00CE0DC7">
      <w:pPr>
        <w:pStyle w:val="a4"/>
        <w:spacing w:line="312" w:lineRule="exact"/>
        <w:ind w:left="680"/>
      </w:pPr>
      <w:r>
        <w:t>расширениеопытадеятельностиэкологическойнаправленности;</w:t>
      </w:r>
    </w:p>
    <w:p w:rsidR="00CE0DC7" w:rsidRDefault="00CE0DC7" w:rsidP="00CE0DC7">
      <w:pPr>
        <w:pStyle w:val="21"/>
        <w:numPr>
          <w:ilvl w:val="0"/>
          <w:numId w:val="21"/>
        </w:numPr>
        <w:tabs>
          <w:tab w:val="left" w:pos="421"/>
        </w:tabs>
        <w:spacing w:before="139"/>
        <w:ind w:left="311"/>
      </w:pPr>
      <w:r>
        <w:t>ценностинаучногопознания:</w:t>
      </w:r>
    </w:p>
    <w:p w:rsidR="00CE0DC7" w:rsidRDefault="00CE0DC7" w:rsidP="00CE0DC7">
      <w:pPr>
        <w:pStyle w:val="a4"/>
        <w:spacing w:before="31" w:line="259" w:lineRule="auto"/>
        <w:ind w:right="120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уровнюразвитиянаукииобщественнойпрактики,основанногонадиалогекультур,способствующегоосознаниюсвоегоместавполикультурноммире;</w:t>
      </w:r>
    </w:p>
    <w:p w:rsidR="00CE0DC7" w:rsidRDefault="00CE0DC7" w:rsidP="00CE0DC7">
      <w:pPr>
        <w:pStyle w:val="a4"/>
        <w:spacing w:before="1" w:line="256" w:lineRule="auto"/>
        <w:ind w:right="125"/>
      </w:pPr>
      <w:r>
        <w:t>совершенствованиеязыковойичитательскойкультурыкаксредствавзаимодействиямеждулюдьмиипознаниямира;</w:t>
      </w:r>
    </w:p>
    <w:p w:rsidR="00CE0DC7" w:rsidRDefault="00CE0DC7" w:rsidP="00CE0DC7">
      <w:pPr>
        <w:pStyle w:val="a4"/>
        <w:spacing w:before="2" w:line="261" w:lineRule="auto"/>
        <w:ind w:right="129"/>
      </w:pPr>
      <w:r>
        <w:t>осознаниеценностинаучнойдеятельности,готовностьосуществлятьпроектную   и   исследовательскую   деятельность   индивидуально   и   в   группе,сиспользованиемизучаемогоиностранного(английского) языка.</w:t>
      </w:r>
    </w:p>
    <w:p w:rsidR="00CE0DC7" w:rsidRDefault="00CE0DC7" w:rsidP="00CE0DC7">
      <w:pPr>
        <w:pStyle w:val="a4"/>
        <w:spacing w:before="107" w:line="264" w:lineRule="auto"/>
        <w:ind w:left="680" w:right="128"/>
      </w:pPr>
      <w:r>
        <w:rPr>
          <w:b/>
        </w:rPr>
        <w:t>Эмоциональный интеллект</w:t>
      </w:r>
      <w:r>
        <w:t>, предполагающий сформированность:самосознания,включающегоспособностьпониматьсвоёэмоциональное</w:t>
      </w:r>
    </w:p>
    <w:p w:rsidR="00CE0DC7" w:rsidRDefault="00CE0DC7" w:rsidP="00CE0DC7">
      <w:pPr>
        <w:pStyle w:val="a4"/>
        <w:spacing w:line="264" w:lineRule="auto"/>
        <w:ind w:right="135"/>
      </w:pPr>
      <w:r>
        <w:t>состояние, видеть направления развития собственной эмоциональной сферы, бытьувереннымвсебе;</w:t>
      </w:r>
    </w:p>
    <w:p w:rsidR="00CE0DC7" w:rsidRDefault="00CE0DC7" w:rsidP="00CE0DC7">
      <w:pPr>
        <w:pStyle w:val="a4"/>
        <w:spacing w:line="256" w:lineRule="auto"/>
        <w:ind w:right="116"/>
      </w:pPr>
      <w:r>
        <w:t>саморегулирования,включающегосамоконтроль,умениеприниматьответственность за своё поведение, способность адаптироваться к эмоциональнымизменениямипроявлятьгибкость,бытьоткрытымновому;</w:t>
      </w:r>
    </w:p>
    <w:p w:rsidR="00CE0DC7" w:rsidRDefault="00CE0DC7" w:rsidP="00CE0DC7">
      <w:pPr>
        <w:pStyle w:val="a4"/>
        <w:spacing w:line="256" w:lineRule="auto"/>
        <w:ind w:right="115"/>
      </w:pPr>
      <w:r>
        <w:t>внутреннеймотивации,включающейстремлениекдостижениюцелииуспеху,оптимизм,инициативность,умениедействовать,исходяизсвоихвозможностей;</w:t>
      </w:r>
    </w:p>
    <w:p w:rsidR="00CE0DC7" w:rsidRDefault="00CE0DC7" w:rsidP="00CE0DC7">
      <w:pPr>
        <w:pStyle w:val="a4"/>
        <w:spacing w:line="256" w:lineRule="auto"/>
        <w:ind w:right="682"/>
      </w:pP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Default="00CE0DC7" w:rsidP="00CE0DC7">
      <w:pPr>
        <w:pStyle w:val="a4"/>
        <w:spacing w:before="86" w:line="254" w:lineRule="auto"/>
        <w:ind w:right="125"/>
      </w:pPr>
      <w:r>
        <w:t>эмпатии,включающейспособностьпониматьэмоциональноесостояниедругих,    учитывать    его    при    осуществлении    коммуникации,    способностьксочувствию исопереживанию;</w:t>
      </w:r>
    </w:p>
    <w:p w:rsidR="00CE0DC7" w:rsidRDefault="00CE0DC7" w:rsidP="00CE0DC7">
      <w:pPr>
        <w:pStyle w:val="a4"/>
        <w:spacing w:line="254" w:lineRule="auto"/>
        <w:ind w:right="120"/>
      </w:pPr>
      <w:r>
        <w:lastRenderedPageBreak/>
        <w:t>социальныхнавыков,включающихспособность   выстраивать   отношениясдругимилюдьми,втомчислеспредставителямистраны/странизучаемогоязыка,заботиться,проявлятьинтересиразрешатьконфликты.</w:t>
      </w:r>
    </w:p>
    <w:p w:rsidR="00CE0DC7" w:rsidRDefault="00CE0DC7" w:rsidP="00CE0DC7">
      <w:pPr>
        <w:pStyle w:val="a4"/>
        <w:rPr>
          <w:sz w:val="33"/>
        </w:rPr>
      </w:pPr>
    </w:p>
    <w:p w:rsidR="00CE0DC7" w:rsidRDefault="00CE0DC7" w:rsidP="00CE0DC7">
      <w:pPr>
        <w:pStyle w:val="21"/>
        <w:spacing w:before="1"/>
      </w:pPr>
      <w:bookmarkStart w:id="0" w:name="_bookmark6"/>
      <w:bookmarkEnd w:id="0"/>
      <w:r>
        <w:t>МЕТАПРЕДМЕТНЫЕРЕЗУЛЬТАТЫ</w:t>
      </w:r>
    </w:p>
    <w:p w:rsidR="00CE0DC7" w:rsidRDefault="00CE0DC7" w:rsidP="00CE0DC7">
      <w:pPr>
        <w:pStyle w:val="a4"/>
        <w:spacing w:before="146" w:line="254" w:lineRule="auto"/>
        <w:ind w:right="117"/>
      </w:pPr>
      <w:r>
        <w:t>Врезультатеизученияанглийскогоязыканауровнесреднегообщего</w:t>
      </w:r>
      <w:r>
        <w:rPr>
          <w:spacing w:val="-1"/>
        </w:rPr>
        <w:t xml:space="preserve">образования у обучающегося будут сформированы познавательные </w:t>
      </w:r>
      <w:r>
        <w:t>универсальныеучебныедействия,коммуникативныеуниверсальныеучебныедействия,регулятивныеуниверсальныеучебныедействия, совместнаядеятельность.</w:t>
      </w:r>
    </w:p>
    <w:p w:rsidR="00CE0DC7" w:rsidRDefault="00CE0DC7" w:rsidP="00CE0DC7">
      <w:pPr>
        <w:pStyle w:val="a4"/>
        <w:rPr>
          <w:sz w:val="31"/>
        </w:rPr>
      </w:pPr>
    </w:p>
    <w:p w:rsidR="00CE0DC7" w:rsidRDefault="00CE0DC7" w:rsidP="00CE0DC7">
      <w:pPr>
        <w:pStyle w:val="11"/>
      </w:pPr>
      <w:r>
        <w:t>Познавательныеуниверсальныеучебныедействия</w:t>
      </w:r>
    </w:p>
    <w:p w:rsidR="00CE0DC7" w:rsidRDefault="00CE0DC7" w:rsidP="00CE0DC7">
      <w:pPr>
        <w:pStyle w:val="21"/>
        <w:spacing w:before="17"/>
      </w:pPr>
      <w:r>
        <w:t>Базовыелогическиедействия:</w:t>
      </w:r>
    </w:p>
    <w:p w:rsidR="00CE0DC7" w:rsidRDefault="00CE0DC7" w:rsidP="00CE0DC7">
      <w:pPr>
        <w:pStyle w:val="a4"/>
        <w:spacing w:before="17" w:line="259" w:lineRule="auto"/>
        <w:ind w:right="120"/>
      </w:pPr>
      <w:r>
        <w:t>самостоятельно формулировать и актуализировать проблему, рассматриватьеёвсесторонне;</w:t>
      </w:r>
    </w:p>
    <w:p w:rsidR="00CE0DC7" w:rsidRDefault="00CE0DC7" w:rsidP="00CE0DC7">
      <w:pPr>
        <w:pStyle w:val="a4"/>
        <w:spacing w:line="254" w:lineRule="auto"/>
        <w:ind w:right="129"/>
      </w:pPr>
      <w:r>
        <w:t>устанавливатьсущественныйпризнакилиоснованиядлясравнения,классификации и обобщения языковых единиц и языковых явлений изучаемогоиностранногоязыка;</w:t>
      </w:r>
    </w:p>
    <w:p w:rsidR="00CE0DC7" w:rsidRDefault="00CE0DC7" w:rsidP="00CE0DC7">
      <w:pPr>
        <w:pStyle w:val="a4"/>
        <w:spacing w:line="252" w:lineRule="auto"/>
        <w:ind w:left="680" w:right="110"/>
      </w:pPr>
      <w:r>
        <w:rPr>
          <w:spacing w:val="-1"/>
        </w:rPr>
        <w:t>определятьцелидеятельности,задаватьпараметрыикритерии</w:t>
      </w:r>
      <w:r>
        <w:t>ихдостижения;выявлятьзакономерностивязыковыхявленияхизучаемогоиностранного</w:t>
      </w:r>
    </w:p>
    <w:p w:rsidR="00CE0DC7" w:rsidRDefault="00CE0DC7" w:rsidP="00CE0DC7">
      <w:pPr>
        <w:pStyle w:val="a4"/>
      </w:pPr>
      <w:r>
        <w:t>(английского)языка;</w:t>
      </w:r>
    </w:p>
    <w:p w:rsidR="00CE0DC7" w:rsidRDefault="00CE0DC7" w:rsidP="00CE0DC7">
      <w:pPr>
        <w:pStyle w:val="a4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13" w:line="252" w:lineRule="auto"/>
        <w:ind w:right="129"/>
      </w:pPr>
      <w:r>
        <w:t>Разрабатывать план решения проблемы с</w:t>
      </w:r>
      <w:r>
        <w:tab/>
        <w:t>учётом</w:t>
      </w:r>
      <w:r>
        <w:tab/>
        <w:t>анализа</w:t>
      </w:r>
      <w:r>
        <w:tab/>
      </w:r>
      <w:r>
        <w:rPr>
          <w:spacing w:val="-1"/>
        </w:rPr>
        <w:t>имеющихся</w:t>
      </w:r>
      <w:r>
        <w:t>материальныхинематериальныхресурсов;</w:t>
      </w:r>
    </w:p>
    <w:p w:rsidR="00CE0DC7" w:rsidRDefault="00CE0DC7" w:rsidP="00CE0DC7">
      <w:pPr>
        <w:pStyle w:val="a4"/>
        <w:spacing w:line="256" w:lineRule="auto"/>
      </w:pPr>
      <w:r>
        <w:t>вноситькоррективывдеятельность,оцениватьсоответствиерезультатовцелям,оцениватьрискипоследствийдеятельности;</w:t>
      </w:r>
    </w:p>
    <w:p w:rsidR="00CE0DC7" w:rsidRDefault="00CE0DC7" w:rsidP="00CE0DC7">
      <w:pPr>
        <w:pStyle w:val="a4"/>
        <w:spacing w:line="252" w:lineRule="auto"/>
      </w:pPr>
      <w:r>
        <w:t>координироватьивыполнятьработувусловияхреального,виртуальногоикомбинированноговзаимодействия;</w:t>
      </w:r>
    </w:p>
    <w:p w:rsidR="00CE0DC7" w:rsidRDefault="00CE0DC7" w:rsidP="00CE0DC7">
      <w:pPr>
        <w:pStyle w:val="a4"/>
        <w:spacing w:before="4"/>
        <w:ind w:left="680"/>
      </w:pPr>
      <w:r>
        <w:t>развиватькреативноемышлениеприрешениижизненныхпроблем.</w:t>
      </w:r>
    </w:p>
    <w:p w:rsidR="00CE0DC7" w:rsidRDefault="00CE0DC7" w:rsidP="00CE0DC7">
      <w:pPr>
        <w:pStyle w:val="21"/>
        <w:spacing w:before="132"/>
        <w:jc w:val="left"/>
        <w:rPr>
          <w:b w:val="0"/>
        </w:rPr>
      </w:pPr>
      <w:r>
        <w:t>Базовыеисследовательскиедействия</w:t>
      </w:r>
      <w:r>
        <w:rPr>
          <w:b w:val="0"/>
        </w:rPr>
        <w:t>:</w:t>
      </w:r>
    </w:p>
    <w:p w:rsidR="00CE0DC7" w:rsidRDefault="00CE0DC7" w:rsidP="00CE0DC7">
      <w:pPr>
        <w:pStyle w:val="a4"/>
        <w:spacing w:before="23" w:line="254" w:lineRule="auto"/>
        <w:ind w:right="113"/>
      </w:pPr>
      <w:r>
        <w:t>владетьнавыками   учебно-исследовательской   и   проектной   деятельностисиспользованиеминостранного(английского)языка,навыкамиразрешенияпроблем;способностьюиготовностьюксамостоятельномупоискуметодоврешения практическихзадач,применениюразличныхметодовпознания;</w:t>
      </w:r>
    </w:p>
    <w:p w:rsidR="00CE0DC7" w:rsidRDefault="00CE0DC7" w:rsidP="00CE0DC7">
      <w:pPr>
        <w:pStyle w:val="a4"/>
        <w:spacing w:line="254" w:lineRule="auto"/>
        <w:ind w:right="124"/>
      </w:pPr>
      <w:r>
        <w:t>осуществлятьразличныевидыдеятельностипополучениюновогознания,егоинтерпретации,преобразованиюиприменениювразличныхучебныхситуациях,втомчислеприсозданииучебныхисоциальныхпроектов;</w:t>
      </w:r>
    </w:p>
    <w:p w:rsidR="00CE0DC7" w:rsidRDefault="00CE0DC7" w:rsidP="00CE0DC7">
      <w:pPr>
        <w:pStyle w:val="a4"/>
        <w:spacing w:line="256" w:lineRule="auto"/>
        <w:ind w:left="680" w:right="128"/>
      </w:pPr>
      <w:r>
        <w:t>владеть научной лингвистической терминологией и ключевыми понятиями;</w:t>
      </w:r>
      <w:r>
        <w:rPr>
          <w:spacing w:val="-1"/>
        </w:rPr>
        <w:t>ставитьиформулироватьсобственныезадачи</w:t>
      </w:r>
      <w:r>
        <w:t>вобразовательнойдеятельности</w:t>
      </w:r>
    </w:p>
    <w:p w:rsidR="00CE0DC7" w:rsidRDefault="00CE0DC7" w:rsidP="00CE0DC7">
      <w:pPr>
        <w:pStyle w:val="a4"/>
        <w:spacing w:line="317" w:lineRule="exact"/>
      </w:pPr>
      <w:r>
        <w:t>ижизненныхситуациях;</w:t>
      </w:r>
    </w:p>
    <w:p w:rsidR="00CE0DC7" w:rsidRDefault="00CE0DC7" w:rsidP="00CE0DC7">
      <w:pPr>
        <w:pStyle w:val="a4"/>
        <w:spacing w:before="86" w:line="254" w:lineRule="auto"/>
        <w:ind w:right="117"/>
      </w:pPr>
      <w:r>
        <w:t>выявлять причинно-следственные связи и актуализировать задачу, выдвигатьгипотезу её решения, находить аргументы для доказательства своих утверждений,задаватьпараметры икритериирешения;</w:t>
      </w:r>
    </w:p>
    <w:p w:rsidR="00CE0DC7" w:rsidRDefault="00CE0DC7" w:rsidP="00CE0DC7">
      <w:pPr>
        <w:pStyle w:val="a4"/>
        <w:spacing w:line="252" w:lineRule="auto"/>
        <w:ind w:right="115"/>
      </w:pPr>
      <w:r>
        <w:t>анализировать полученные в ходе решения задачи результаты, критическиоценивать ихдостоверность,прогнозироватьизменениевновыхусловиях;</w:t>
      </w:r>
    </w:p>
    <w:p w:rsidR="00CE0DC7" w:rsidRDefault="00CE0DC7" w:rsidP="00CE0DC7">
      <w:pPr>
        <w:pStyle w:val="a4"/>
        <w:spacing w:before="7" w:line="252" w:lineRule="auto"/>
        <w:ind w:left="680" w:right="128"/>
      </w:pPr>
      <w:r>
        <w:lastRenderedPageBreak/>
        <w:t>давать оценку новым ситуациям, оценивать приобретённый опыт;осуществлятьцеленаправленныйпоискпереносасредствиспособовдействия</w:t>
      </w:r>
    </w:p>
    <w:p w:rsidR="00CE0DC7" w:rsidRDefault="00CE0DC7" w:rsidP="00CE0DC7">
      <w:pPr>
        <w:pStyle w:val="a4"/>
        <w:spacing w:before="1"/>
      </w:pPr>
      <w:r>
        <w:t>впрофессиональнуюсреду;</w:t>
      </w:r>
    </w:p>
    <w:p w:rsidR="00CE0DC7" w:rsidRDefault="00CE0DC7" w:rsidP="00CE0DC7">
      <w:pPr>
        <w:pStyle w:val="a4"/>
        <w:spacing w:before="24" w:line="252" w:lineRule="auto"/>
        <w:ind w:right="128"/>
      </w:pPr>
      <w:r>
        <w:t>уметьпереноситьзнаниявпознавательнуюипрактическуюобластижизнедеятельности;</w:t>
      </w:r>
    </w:p>
    <w:p w:rsidR="00CE0DC7" w:rsidRDefault="00CE0DC7" w:rsidP="00CE0DC7">
      <w:pPr>
        <w:pStyle w:val="a4"/>
        <w:spacing w:before="1" w:line="254" w:lineRule="auto"/>
        <w:ind w:left="680" w:right="877"/>
      </w:pPr>
      <w:r>
        <w:t>уметь интегрировать знания из разных предметных областей;выдвигатьновыеидеи,предлагатьоригинальныеподходыирешения;ставитьпроблемыизадачи,допускающиеальтернативныхрешений.</w:t>
      </w:r>
    </w:p>
    <w:p w:rsidR="00CE0DC7" w:rsidRDefault="00CE0DC7" w:rsidP="00CE0DC7">
      <w:pPr>
        <w:pStyle w:val="21"/>
        <w:spacing w:before="114"/>
        <w:jc w:val="left"/>
      </w:pPr>
      <w:r>
        <w:t>Работасинформацией:</w:t>
      </w:r>
    </w:p>
    <w:p w:rsidR="00CE0DC7" w:rsidRDefault="00CE0DC7" w:rsidP="00CE0DC7">
      <w:pPr>
        <w:pStyle w:val="a4"/>
        <w:spacing w:before="24" w:line="254" w:lineRule="auto"/>
        <w:ind w:right="121"/>
      </w:pPr>
      <w:r>
        <w:t>владеть навыками получения информации из источников разных типов, в томчисле на иностранном (английском) языке, самостоятельно осуществлять поиск,анализ, систематизацию и интерпретацию информации различных видов и формпредставления;</w:t>
      </w:r>
    </w:p>
    <w:p w:rsidR="00CE0DC7" w:rsidRDefault="00CE0DC7" w:rsidP="00CE0DC7">
      <w:pPr>
        <w:pStyle w:val="a4"/>
        <w:spacing w:before="3" w:line="254" w:lineRule="auto"/>
        <w:ind w:right="104"/>
        <w:jc w:val="right"/>
      </w:pPr>
      <w:r>
        <w:t>создаватьтекстынаиностранном(английском)языкевразличныхформатахс учётомназначенияинформациии целевойаудитории,выбираяоптимальнуюформу представления и визуализации (текст, таблица, схема, диаграмма и другие);оцениватьдостоверностьинформации,еёсоответствиеморально-этическим</w:t>
      </w:r>
    </w:p>
    <w:p w:rsidR="00CE0DC7" w:rsidRDefault="00CE0DC7" w:rsidP="00CE0DC7">
      <w:pPr>
        <w:pStyle w:val="a4"/>
        <w:spacing w:line="318" w:lineRule="exact"/>
      </w:pPr>
      <w:r>
        <w:t>нормам;</w:t>
      </w:r>
    </w:p>
    <w:p w:rsidR="00CE0DC7" w:rsidRDefault="00CE0DC7" w:rsidP="00CE0DC7">
      <w:pPr>
        <w:pStyle w:val="a4"/>
        <w:spacing w:before="17" w:line="254" w:lineRule="auto"/>
        <w:ind w:right="126"/>
      </w:pPr>
      <w:r>
        <w:t>использоватьсредстваинформационныхикоммуникационныхтехнологийв    решении     когнитивных,     коммуникативных    и     организационных    задачссоблюдениемтребованийэргономики,техникибезопасности,гигиены,ресурсосбережения,правовыхиэтическихнорм,норминформационнойбезопасности;</w:t>
      </w:r>
    </w:p>
    <w:p w:rsidR="00CE0DC7" w:rsidRDefault="00CE0DC7" w:rsidP="00CE0DC7">
      <w:pPr>
        <w:pStyle w:val="a4"/>
        <w:spacing w:before="1" w:line="252" w:lineRule="auto"/>
        <w:ind w:right="132"/>
      </w:pPr>
      <w:r>
        <w:t>владеть навыками распознавания и защиты информации, информационнойбезопасностиличности.</w:t>
      </w:r>
    </w:p>
    <w:p w:rsidR="00CE0DC7" w:rsidRDefault="00CE0DC7" w:rsidP="00CE0DC7">
      <w:pPr>
        <w:pStyle w:val="a4"/>
        <w:spacing w:before="5"/>
        <w:rPr>
          <w:sz w:val="31"/>
        </w:rPr>
      </w:pPr>
    </w:p>
    <w:p w:rsidR="00CE0DC7" w:rsidRDefault="00CE0DC7" w:rsidP="00CE0DC7">
      <w:pPr>
        <w:pStyle w:val="11"/>
      </w:pPr>
      <w:r>
        <w:t>Коммуникативныеуниверсальныеучебныедействия:</w:t>
      </w:r>
    </w:p>
    <w:p w:rsidR="00CE0DC7" w:rsidRDefault="00CE0DC7" w:rsidP="00CE0DC7">
      <w:pPr>
        <w:pStyle w:val="a4"/>
        <w:spacing w:before="24"/>
        <w:ind w:left="680"/>
      </w:pPr>
      <w:r>
        <w:t>осуществлятькоммуникациивовсехсферахжизни;</w:t>
      </w:r>
    </w:p>
    <w:p w:rsidR="00CE0DC7" w:rsidRDefault="00CE0DC7" w:rsidP="00CE0DC7">
      <w:pPr>
        <w:pStyle w:val="a4"/>
        <w:spacing w:before="17" w:line="254" w:lineRule="auto"/>
        <w:ind w:right="113"/>
      </w:pPr>
      <w:r>
        <w:t>распознаватьневербальныесредстваобщения,пониматьзначениесоциальных знаков, распознавать предпосылки конфликтных ситуаций и смягчатьконфликты;</w:t>
      </w:r>
    </w:p>
    <w:p w:rsidR="00CE0DC7" w:rsidRDefault="00CE0DC7" w:rsidP="00CE0DC7">
      <w:pPr>
        <w:pStyle w:val="a4"/>
        <w:spacing w:line="254" w:lineRule="auto"/>
        <w:ind w:right="124"/>
      </w:pPr>
      <w:r>
        <w:t xml:space="preserve">владеть различными способами общения и взаимодействия на иностранном(английском) языке, аргументированно вести диалог и </w:t>
      </w:r>
      <w:proofErr w:type="spellStart"/>
      <w:r>
        <w:t>полилог</w:t>
      </w:r>
      <w:proofErr w:type="spellEnd"/>
      <w:r>
        <w:t xml:space="preserve">, уметь </w:t>
      </w:r>
      <w:proofErr w:type="spellStart"/>
      <w:r>
        <w:t>смягчатьконфликтныеситуации</w:t>
      </w:r>
      <w:proofErr w:type="spellEnd"/>
      <w:r>
        <w:t>;</w:t>
      </w:r>
    </w:p>
    <w:p w:rsidR="00CE0DC7" w:rsidRDefault="00CE0DC7" w:rsidP="00CE0DC7">
      <w:pPr>
        <w:pStyle w:val="a4"/>
        <w:spacing w:line="256" w:lineRule="auto"/>
        <w:ind w:right="121"/>
      </w:pPr>
      <w:r>
        <w:rPr>
          <w:spacing w:val="-1"/>
        </w:rPr>
        <w:t>развёрнутоилогично</w:t>
      </w:r>
      <w:r>
        <w:t>излагатьсвоюточкузрениясиспользованиемязыковыхсредств.</w:t>
      </w:r>
    </w:p>
    <w:p w:rsidR="00CE0DC7" w:rsidRDefault="00CE0DC7" w:rsidP="00CE0DC7">
      <w:pPr>
        <w:pStyle w:val="a4"/>
        <w:spacing w:line="317" w:lineRule="exact"/>
      </w:pPr>
    </w:p>
    <w:p w:rsidR="00CE0DC7" w:rsidRDefault="00CE0DC7" w:rsidP="00CE0DC7">
      <w:pPr>
        <w:pStyle w:val="11"/>
        <w:spacing w:before="101"/>
        <w:jc w:val="left"/>
      </w:pPr>
      <w:r>
        <w:t>Регулятивныеуниверсальныеучебныедействия</w:t>
      </w:r>
    </w:p>
    <w:p w:rsidR="00CE0DC7" w:rsidRDefault="00CE0DC7" w:rsidP="00CE0DC7">
      <w:pPr>
        <w:pStyle w:val="21"/>
        <w:spacing w:before="25"/>
        <w:jc w:val="left"/>
      </w:pPr>
      <w:r>
        <w:t>Самоорганизация:</w:t>
      </w:r>
    </w:p>
    <w:p w:rsidR="00CE0DC7" w:rsidRDefault="00CE0DC7" w:rsidP="00CE0DC7">
      <w:pPr>
        <w:pStyle w:val="a4"/>
        <w:spacing w:before="31" w:line="256" w:lineRule="auto"/>
        <w:ind w:right="118"/>
      </w:pPr>
      <w:r>
        <w:t>самостоятельноосуществлятьпознавательнуюдеятельность,выявлятьпроблемы,ставитьиформулироватьсобственныезадачивобразовательнойдеятельностиижизненныхситуациях;</w:t>
      </w:r>
    </w:p>
    <w:p w:rsidR="00CE0DC7" w:rsidRDefault="00CE0DC7" w:rsidP="00CE0DC7">
      <w:pPr>
        <w:pStyle w:val="a4"/>
        <w:spacing w:before="3" w:line="264" w:lineRule="auto"/>
        <w:ind w:right="121"/>
      </w:pPr>
      <w:r>
        <w:t>самостоятельно составлятьпланрешенияпроблемысучётомимеющихсяресурсов,собственныхвозможностейипредпочтений;</w:t>
      </w:r>
    </w:p>
    <w:p w:rsidR="00CE0DC7" w:rsidRDefault="00CE0DC7" w:rsidP="00CE0DC7">
      <w:pPr>
        <w:pStyle w:val="a4"/>
        <w:spacing w:line="313" w:lineRule="exact"/>
        <w:ind w:left="680"/>
      </w:pPr>
      <w:r>
        <w:t>даватьоценкуновымситуациям;</w:t>
      </w:r>
    </w:p>
    <w:p w:rsidR="00CE0DC7" w:rsidRDefault="00CE0DC7" w:rsidP="00CE0DC7">
      <w:pPr>
        <w:pStyle w:val="a4"/>
        <w:spacing w:before="24" w:line="256" w:lineRule="auto"/>
        <w:ind w:right="118"/>
      </w:pPr>
      <w:r>
        <w:t>делатьосознанныйвыбор,аргументироватьего,братьответственностьзарешение;</w:t>
      </w:r>
    </w:p>
    <w:p w:rsidR="00CE0DC7" w:rsidRDefault="00CE0DC7" w:rsidP="00CE0DC7">
      <w:pPr>
        <w:pStyle w:val="a4"/>
        <w:spacing w:before="10"/>
        <w:ind w:left="680"/>
      </w:pPr>
      <w:r>
        <w:lastRenderedPageBreak/>
        <w:t>оцениватьприобретённыйопыт;</w:t>
      </w:r>
    </w:p>
    <w:p w:rsidR="00CE0DC7" w:rsidRDefault="00CE0DC7" w:rsidP="00CE0DC7">
      <w:pPr>
        <w:pStyle w:val="a4"/>
        <w:spacing w:before="23" w:line="256" w:lineRule="auto"/>
        <w:ind w:right="127"/>
      </w:pPr>
      <w:r>
        <w:t>способствовать формированию и проявлению широкой эрудиции в разныхобластяхзнаний,постоянноповышатьсвойобразовательныйикультурныйуровень.</w:t>
      </w:r>
    </w:p>
    <w:p w:rsidR="00CE0DC7" w:rsidRDefault="00CE0DC7" w:rsidP="00CE0DC7">
      <w:pPr>
        <w:pStyle w:val="21"/>
        <w:spacing w:before="126"/>
      </w:pPr>
      <w:r>
        <w:t>Самоконтроль,эмоциональныйинтеллект:</w:t>
      </w:r>
    </w:p>
    <w:p w:rsidR="00CE0DC7" w:rsidRDefault="00CE0DC7" w:rsidP="00CE0DC7">
      <w:pPr>
        <w:pStyle w:val="a4"/>
        <w:spacing w:before="31"/>
        <w:ind w:left="680"/>
      </w:pPr>
      <w:r>
        <w:t>даватьоценкуновым ситуациям;</w:t>
      </w:r>
    </w:p>
    <w:p w:rsidR="00CE0DC7" w:rsidRDefault="00CE0DC7" w:rsidP="00CE0DC7">
      <w:pPr>
        <w:pStyle w:val="a4"/>
        <w:spacing w:before="24" w:line="256" w:lineRule="auto"/>
      </w:pPr>
      <w:r>
        <w:t>владетьнавыкамипознавательнойрефлексиикакосознаниясовершаемыхдействий имыслительныхпроцессов,ихрезультатовиоснований;</w:t>
      </w:r>
    </w:p>
    <w:p w:rsidR="00CE0DC7" w:rsidRDefault="00CE0DC7" w:rsidP="00CE0DC7">
      <w:pPr>
        <w:pStyle w:val="a4"/>
        <w:spacing w:before="3" w:line="264" w:lineRule="auto"/>
      </w:pPr>
      <w:r>
        <w:t>использоватьприёмырефлексиидляоценкиситуации,выбораверногорешения;</w:t>
      </w:r>
    </w:p>
    <w:p w:rsidR="00CE0DC7" w:rsidRDefault="00F61EC4" w:rsidP="00CE0DC7">
      <w:pPr>
        <w:pStyle w:val="a4"/>
        <w:tabs>
          <w:tab w:val="left" w:pos="2313"/>
          <w:tab w:val="left" w:pos="4285"/>
          <w:tab w:val="left" w:pos="6306"/>
          <w:tab w:val="left" w:pos="9277"/>
        </w:tabs>
        <w:spacing w:line="256" w:lineRule="auto"/>
        <w:ind w:right="117"/>
      </w:pPr>
      <w:r>
        <w:t xml:space="preserve">оценивать соответствие создаваемого </w:t>
      </w:r>
      <w:r w:rsidR="00CE0DC7">
        <w:t>устного/письменного</w:t>
      </w:r>
      <w:r w:rsidR="00CE0DC7">
        <w:tab/>
      </w:r>
      <w:r w:rsidR="00CE0DC7">
        <w:rPr>
          <w:spacing w:val="-1"/>
        </w:rPr>
        <w:t>текста</w:t>
      </w:r>
      <w:r w:rsidR="00CE0DC7">
        <w:t>наиностранном (английском)языкевыполняемойкоммуникативнойзадаче;</w:t>
      </w:r>
    </w:p>
    <w:p w:rsidR="00CE0DC7" w:rsidRDefault="00CE0DC7" w:rsidP="00CE0DC7">
      <w:pPr>
        <w:pStyle w:val="a4"/>
        <w:spacing w:line="259" w:lineRule="auto"/>
        <w:ind w:left="680"/>
      </w:pPr>
      <w:r>
        <w:t>вносить коррективы в созданный речевой продукт в случае необходимости;оценивать риски и своевременно принимать решения по их снижению;</w:t>
      </w:r>
      <w:r>
        <w:rPr>
          <w:spacing w:val="-1"/>
        </w:rPr>
        <w:t>приниматьмотивыиаргументыдругихприанализерезультатовдеятельности;</w:t>
      </w:r>
      <w:r>
        <w:t>принимать себя,понимаясвои недостаткиидостоинства;</w:t>
      </w:r>
    </w:p>
    <w:p w:rsidR="00CE0DC7" w:rsidRDefault="00CE0DC7" w:rsidP="00CE0DC7">
      <w:pPr>
        <w:pStyle w:val="a4"/>
        <w:spacing w:line="264" w:lineRule="auto"/>
        <w:ind w:left="680"/>
      </w:pPr>
      <w:r>
        <w:rPr>
          <w:spacing w:val="-1"/>
        </w:rPr>
        <w:t>приниматьмотивыиаргументыдругихприанализерезультатовдеятельности;</w:t>
      </w:r>
      <w:r>
        <w:t>признаватьсвоёправоиправодругихнаошибку;</w:t>
      </w:r>
    </w:p>
    <w:p w:rsidR="00CE0DC7" w:rsidRDefault="00CE0DC7" w:rsidP="00CE0DC7">
      <w:pPr>
        <w:pStyle w:val="a4"/>
        <w:spacing w:line="312" w:lineRule="exact"/>
        <w:ind w:left="680"/>
      </w:pPr>
      <w:r>
        <w:t>развиватьспособностьпониматьмирспозициидругогочеловека.</w:t>
      </w:r>
    </w:p>
    <w:p w:rsidR="00CE0DC7" w:rsidRDefault="00CE0DC7" w:rsidP="00CE0DC7">
      <w:pPr>
        <w:pStyle w:val="a4"/>
        <w:spacing w:before="9"/>
        <w:rPr>
          <w:sz w:val="32"/>
        </w:rPr>
      </w:pPr>
    </w:p>
    <w:p w:rsidR="00CE0DC7" w:rsidRDefault="00CE0DC7" w:rsidP="00CE0DC7">
      <w:pPr>
        <w:pStyle w:val="11"/>
      </w:pPr>
      <w:r>
        <w:t>Совместнаядеятельность:</w:t>
      </w:r>
    </w:p>
    <w:p w:rsidR="00CE0DC7" w:rsidRDefault="00CE0DC7" w:rsidP="00CE0DC7">
      <w:pPr>
        <w:pStyle w:val="a4"/>
        <w:spacing w:before="31" w:line="259" w:lineRule="auto"/>
        <w:ind w:left="680" w:right="127"/>
      </w:pPr>
      <w:r>
        <w:rPr>
          <w:spacing w:val="-2"/>
        </w:rPr>
        <w:t>пониматьииспользовать</w:t>
      </w:r>
      <w:r>
        <w:rPr>
          <w:spacing w:val="-1"/>
        </w:rPr>
        <w:t>преимуществакоманднойииндивидуальнойработы;выбиратьтематикуиметодысовместныхдействийсучётомобщихинтересов,</w:t>
      </w:r>
    </w:p>
    <w:p w:rsidR="00CE0DC7" w:rsidRDefault="00CE0DC7" w:rsidP="00CE0DC7">
      <w:pPr>
        <w:pStyle w:val="a4"/>
        <w:spacing w:line="318" w:lineRule="exact"/>
      </w:pPr>
      <w:r>
        <w:t>ивозможностейкаждогочленаколлектива;</w:t>
      </w:r>
    </w:p>
    <w:p w:rsidR="00CE0DC7" w:rsidRDefault="00CE0DC7" w:rsidP="00CE0DC7">
      <w:pPr>
        <w:pStyle w:val="a4"/>
        <w:spacing w:before="24" w:line="261" w:lineRule="auto"/>
        <w:ind w:right="131"/>
      </w:pPr>
      <w:r>
        <w:t>принимать цели совместной деятельности, организовывать и координировать</w:t>
      </w:r>
      <w:r>
        <w:rPr>
          <w:spacing w:val="-1"/>
        </w:rPr>
        <w:t>действияпоеёдостижению:составлятьпландействий,</w:t>
      </w:r>
      <w:r>
        <w:t>распределятьролисучётоммнений участников,обсуждатьрезультатысовместнойработы;</w:t>
      </w:r>
    </w:p>
    <w:p w:rsidR="00CE0DC7" w:rsidRDefault="00CE0DC7" w:rsidP="00CE0DC7">
      <w:pPr>
        <w:pStyle w:val="a4"/>
        <w:spacing w:line="256" w:lineRule="auto"/>
        <w:ind w:right="113"/>
      </w:pPr>
      <w:r>
        <w:t>оценивать качество своего вклада и каждого участника команды в общийрезультат поразработаннымкритериям;</w:t>
      </w:r>
    </w:p>
    <w:p w:rsidR="00CE0DC7" w:rsidRDefault="00CE0DC7" w:rsidP="00CE0DC7">
      <w:pPr>
        <w:pStyle w:val="a4"/>
        <w:spacing w:before="1" w:line="256" w:lineRule="auto"/>
        <w:ind w:right="125"/>
      </w:pPr>
      <w:r>
        <w:t>предлагатьновыепроекты,оцениватьидеиспозицииновизны,оригинальности,практическойзначимости.</w:t>
      </w: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F61EC4" w:rsidRDefault="00F61EC4" w:rsidP="00F61EC4">
      <w:pPr>
        <w:pStyle w:val="21"/>
        <w:spacing w:before="79"/>
        <w:jc w:val="left"/>
      </w:pPr>
      <w:r>
        <w:t>ПРЕДМЕТНЫЕРЕЗУЛЬТАТЫ</w:t>
      </w:r>
    </w:p>
    <w:p w:rsidR="00F61EC4" w:rsidRDefault="00F61EC4" w:rsidP="00F61EC4">
      <w:pPr>
        <w:pStyle w:val="a4"/>
        <w:spacing w:before="146" w:line="254" w:lineRule="auto"/>
        <w:ind w:right="118"/>
      </w:pPr>
      <w:r>
        <w:rPr>
          <w:spacing w:val="-1"/>
        </w:rPr>
        <w:t>Предметныерезультатыпоанглийскому</w:t>
      </w:r>
      <w:r>
        <w:t xml:space="preserve">языкуориентированынаприменениезнаний, умений и навыков в учебных ситуациях и реальных жизненных </w:t>
      </w:r>
      <w:proofErr w:type="spellStart"/>
      <w:r>
        <w:t>условиях,должны</w:t>
      </w:r>
      <w:proofErr w:type="spellEnd"/>
      <w:r>
        <w:t xml:space="preserve"> отражать </w:t>
      </w:r>
      <w:proofErr w:type="spellStart"/>
      <w:r>
        <w:t>сформированность</w:t>
      </w:r>
      <w:proofErr w:type="spellEnd"/>
      <w:r>
        <w:t xml:space="preserve"> иноязычной коммуникативной компетенциинапороговомуровневсовокупностиеёсоставляющих–речевой,языковой,социокультурной,компенсаторной,метапредметной.</w:t>
      </w:r>
    </w:p>
    <w:p w:rsidR="00CE0DC7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F61EC4" w:rsidRPr="00F61EC4" w:rsidRDefault="00F61EC4" w:rsidP="00F61EC4">
      <w:pPr>
        <w:spacing w:before="1"/>
        <w:ind w:left="680"/>
        <w:rPr>
          <w:rFonts w:ascii="PT Astra Serif" w:hAnsi="PT Astra Serif"/>
          <w:sz w:val="28"/>
        </w:rPr>
      </w:pPr>
      <w:r w:rsidRPr="00F61EC4">
        <w:rPr>
          <w:rFonts w:ascii="PT Astra Serif" w:hAnsi="PT Astra Serif"/>
          <w:sz w:val="28"/>
        </w:rPr>
        <w:t>Кконцу</w:t>
      </w:r>
      <w:r w:rsidR="00271210">
        <w:rPr>
          <w:rFonts w:ascii="PT Astra Serif" w:hAnsi="PT Astra Serif"/>
          <w:b/>
          <w:sz w:val="28"/>
        </w:rPr>
        <w:t>10</w:t>
      </w:r>
      <w:r w:rsidRPr="00F61EC4">
        <w:rPr>
          <w:rFonts w:ascii="PT Astra Serif" w:hAnsi="PT Astra Serif"/>
          <w:b/>
          <w:sz w:val="28"/>
        </w:rPr>
        <w:t>класса</w:t>
      </w:r>
      <w:r w:rsidRPr="00F61EC4">
        <w:rPr>
          <w:rFonts w:ascii="PT Astra Serif" w:hAnsi="PT Astra Serif"/>
          <w:sz w:val="28"/>
        </w:rPr>
        <w:t>обучающийсянаучится:</w:t>
      </w:r>
    </w:p>
    <w:p w:rsidR="00F61EC4" w:rsidRDefault="00F61EC4" w:rsidP="00F61EC4">
      <w:pPr>
        <w:pStyle w:val="a4"/>
        <w:spacing w:before="16"/>
        <w:ind w:left="680"/>
      </w:pPr>
      <w:r>
        <w:lastRenderedPageBreak/>
        <w:t>владетьосновнымивидамиречевойдеятельности:</w:t>
      </w:r>
    </w:p>
    <w:p w:rsidR="00F61EC4" w:rsidRDefault="00F61EC4" w:rsidP="00F61EC4">
      <w:pPr>
        <w:spacing w:before="24"/>
        <w:ind w:left="680"/>
        <w:rPr>
          <w:sz w:val="28"/>
        </w:rPr>
      </w:pPr>
      <w:r>
        <w:rPr>
          <w:i/>
          <w:sz w:val="28"/>
        </w:rPr>
        <w:t>говорение</w:t>
      </w:r>
      <w:r>
        <w:rPr>
          <w:sz w:val="28"/>
        </w:rPr>
        <w:t>:</w:t>
      </w:r>
    </w:p>
    <w:p w:rsidR="00F61EC4" w:rsidRDefault="00F61EC4" w:rsidP="00F61EC4">
      <w:pPr>
        <w:pStyle w:val="a4"/>
        <w:spacing w:before="16" w:line="254" w:lineRule="auto"/>
        <w:ind w:right="115"/>
      </w:pPr>
      <w:r>
        <w:t>вестиразныевидыдиалога(диалогэтикетногохарактера,диалог-побуждениек действию, диалог-расспрос, диалог-обмен мнениями, комбинированный диалог)встандартныхситуацияхнеофициальногоиофициальногообщенияврамкахотобранного тематического содержания речи с вербальными и/или зрительнымиопорамиссоблюдениемнормречевогоэтикета,принятыхвстране/странахизучаемогоязыка(до9репликсостороны каждогособеседника);</w:t>
      </w:r>
    </w:p>
    <w:p w:rsidR="00F61EC4" w:rsidRDefault="00F61EC4" w:rsidP="00F61EC4">
      <w:pPr>
        <w:pStyle w:val="a4"/>
        <w:spacing w:line="254" w:lineRule="auto"/>
        <w:ind w:right="116"/>
      </w:pPr>
      <w:r>
        <w:t>создаватьустныесвязныемонологическиевысказывания(описание/характеристика, повествование/сообщение, рассуждение) с изложениемсвоегомненияикраткойаргументациейсвербальнымии/илизрительнымиопорамиили безопорврамкахотобранноготематическогосодержания речи;</w:t>
      </w:r>
    </w:p>
    <w:p w:rsidR="00F61EC4" w:rsidRDefault="00F61EC4" w:rsidP="00F61EC4">
      <w:pPr>
        <w:pStyle w:val="a4"/>
        <w:spacing w:line="254" w:lineRule="auto"/>
        <w:ind w:right="114"/>
      </w:pPr>
      <w:r>
        <w:t>излагать     основное     содержание     прочитанного/прослушанного     текстас выражением своего отношения без вербальных опор (объём монологическоговысказывания–14–15фраз);</w:t>
      </w:r>
    </w:p>
    <w:p w:rsidR="00F61EC4" w:rsidRDefault="00F61EC4" w:rsidP="00F61EC4">
      <w:pPr>
        <w:pStyle w:val="a4"/>
        <w:spacing w:line="256" w:lineRule="auto"/>
        <w:ind w:right="104"/>
      </w:pPr>
      <w:r>
        <w:t>устноизлагатьрезультатывыполненнойпроектнойработы(объём–14–15фраз);</w:t>
      </w:r>
    </w:p>
    <w:p w:rsidR="00F61EC4" w:rsidRDefault="00F61EC4" w:rsidP="00F61EC4">
      <w:pPr>
        <w:spacing w:line="317" w:lineRule="exact"/>
        <w:ind w:left="680"/>
        <w:rPr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sz w:val="28"/>
        </w:rPr>
        <w:t>:</w:t>
      </w:r>
    </w:p>
    <w:p w:rsidR="00F61EC4" w:rsidRDefault="00F61EC4" w:rsidP="00F61EC4">
      <w:pPr>
        <w:pStyle w:val="a4"/>
        <w:spacing w:before="10" w:line="254" w:lineRule="auto"/>
        <w:ind w:right="113"/>
      </w:pPr>
      <w:r>
        <w:t>восприниматьнаслухипониматьаутентичныетексты,содержащиеотдельныенеизученныеязыковыеявления,сразнойглубинойпроникновениявсодержаниетекста:спониманиемосновногосодержания,спониманиемнужной/интересующей/запрашиваемойинформации(времязвучаниятекста/текстовдляаудирования–до2,5минут);</w:t>
      </w:r>
    </w:p>
    <w:p w:rsidR="00F61EC4" w:rsidRDefault="00F61EC4" w:rsidP="00F61EC4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смысловоечтение</w:t>
      </w:r>
      <w:r>
        <w:rPr>
          <w:sz w:val="28"/>
        </w:rPr>
        <w:t>:</w:t>
      </w:r>
    </w:p>
    <w:p w:rsidR="00F61EC4" w:rsidRDefault="00F61EC4" w:rsidP="00F61EC4">
      <w:pPr>
        <w:pStyle w:val="a4"/>
        <w:spacing w:before="16" w:line="254" w:lineRule="auto"/>
        <w:ind w:right="104"/>
      </w:pPr>
      <w:r>
        <w:t>читать про себя и понимать несложные аутентичные тексты разноговида,</w:t>
      </w:r>
      <w:r>
        <w:rPr>
          <w:spacing w:val="-1"/>
        </w:rPr>
        <w:t>жанраистиля,содержащиеотдельныенеизученныеязыковыеявления,сразличной</w:t>
      </w:r>
      <w:r>
        <w:t>глубинойпроникновениявсодержаниетекста:спониманиемосновногосодержания,с пониманиемнужной/интересующей/запрашиваемой информации,сполнымпониманиемпрочитанного(объёмтекста/текстов     длячтения     –до600–800слов);</w:t>
      </w:r>
    </w:p>
    <w:p w:rsidR="00F61EC4" w:rsidRDefault="00F61EC4" w:rsidP="00F61EC4">
      <w:pPr>
        <w:pStyle w:val="a4"/>
        <w:spacing w:line="256" w:lineRule="auto"/>
        <w:ind w:right="115"/>
      </w:pPr>
      <w:r>
        <w:t xml:space="preserve">читатьпросебянесплошныетексты(таблицы,диаграммы,графики)ипониматьпредставленную </w:t>
      </w:r>
      <w:proofErr w:type="spellStart"/>
      <w:r>
        <w:t>внихинформацию</w:t>
      </w:r>
      <w:proofErr w:type="spellEnd"/>
      <w:r>
        <w:t>;</w:t>
      </w:r>
    </w:p>
    <w:p w:rsidR="00F61EC4" w:rsidRDefault="00F61EC4" w:rsidP="00F61EC4">
      <w:pPr>
        <w:spacing w:before="86"/>
        <w:ind w:left="680"/>
        <w:jc w:val="both"/>
        <w:rPr>
          <w:sz w:val="28"/>
        </w:rPr>
      </w:pPr>
      <w:r>
        <w:rPr>
          <w:i/>
          <w:sz w:val="28"/>
        </w:rPr>
        <w:t>письменнаяречь</w:t>
      </w:r>
      <w:r>
        <w:rPr>
          <w:sz w:val="28"/>
        </w:rPr>
        <w:t>:</w:t>
      </w:r>
    </w:p>
    <w:p w:rsidR="00F61EC4" w:rsidRDefault="00F61EC4" w:rsidP="00F61EC4">
      <w:pPr>
        <w:pStyle w:val="a4"/>
        <w:spacing w:before="24" w:line="264" w:lineRule="auto"/>
        <w:ind w:right="120"/>
      </w:pPr>
      <w:r>
        <w:t>заполнять   анкеты   и   формуляры,   сообщая   о   себе   основные   сведения,всоответствииснормами,принятыми встране/странахизучаемогоязыка;</w:t>
      </w:r>
    </w:p>
    <w:p w:rsidR="00F61EC4" w:rsidRDefault="00F61EC4" w:rsidP="00F61EC4">
      <w:pPr>
        <w:pStyle w:val="a4"/>
        <w:spacing w:line="256" w:lineRule="auto"/>
        <w:ind w:right="122"/>
      </w:pPr>
      <w:r>
        <w:t>писатьрезюме(CV)ссообщениемосновныхсведенийосебевсоответствииснормами,принятымивстране/странахизучаемогоязыка;</w:t>
      </w:r>
    </w:p>
    <w:p w:rsidR="00F61EC4" w:rsidRDefault="00F61EC4" w:rsidP="00F61EC4">
      <w:pPr>
        <w:pStyle w:val="a4"/>
        <w:spacing w:line="264" w:lineRule="auto"/>
        <w:ind w:right="115"/>
      </w:pPr>
      <w:r>
        <w:t>писать электронное сообщение личного характера, соблюдая речевой этикет,принятыйвстране/странахизучаемогоязыка(объёмсообщения–до140слов);</w:t>
      </w:r>
    </w:p>
    <w:p w:rsidR="00F61EC4" w:rsidRDefault="00F61EC4" w:rsidP="00F61EC4">
      <w:pPr>
        <w:pStyle w:val="a4"/>
        <w:spacing w:line="256" w:lineRule="auto"/>
        <w:ind w:right="118"/>
      </w:pPr>
      <w:r>
        <w:t>создаватьписьменныевысказываниянаосновеплана,иллюстрации,таблицы,графика, диаграммы и/или прочитанного/прослушанного текста с использованиемобразца(объёмвысказывания–до180слов);</w:t>
      </w:r>
    </w:p>
    <w:p w:rsidR="00F61EC4" w:rsidRDefault="00F61EC4" w:rsidP="00F61EC4">
      <w:pPr>
        <w:pStyle w:val="a4"/>
        <w:spacing w:line="256" w:lineRule="auto"/>
        <w:ind w:right="104"/>
      </w:pPr>
      <w:r>
        <w:lastRenderedPageBreak/>
        <w:t>заполнятьтаблицу,краткофиксируясодержаниепрочитанного/прослушанного   текста   или   дополняя   информацию   в    таблице,письменнопредставлятьрезультатывыполненнойпроектнойработы(объём–до180слов);</w:t>
      </w:r>
    </w:p>
    <w:p w:rsidR="00F61EC4" w:rsidRDefault="00F61EC4" w:rsidP="00F61EC4">
      <w:pPr>
        <w:spacing w:before="6"/>
        <w:ind w:left="680"/>
        <w:jc w:val="both"/>
        <w:rPr>
          <w:sz w:val="28"/>
        </w:rPr>
      </w:pPr>
      <w:r>
        <w:rPr>
          <w:i/>
          <w:sz w:val="28"/>
        </w:rPr>
        <w:t>владетьфонетическиминавыками</w:t>
      </w:r>
      <w:r>
        <w:rPr>
          <w:sz w:val="28"/>
        </w:rPr>
        <w:t>:</w:t>
      </w:r>
    </w:p>
    <w:p w:rsidR="00F61EC4" w:rsidRDefault="00F61EC4" w:rsidP="00F61EC4">
      <w:pPr>
        <w:pStyle w:val="a4"/>
        <w:spacing w:before="24" w:line="259" w:lineRule="auto"/>
        <w:ind w:right="115"/>
      </w:pPr>
      <w:r>
        <w:t>различать на слух, без ошибок, ведущих к сбою коммуникации, произноситьсловасправильнымударениемифразыссоблюдениемихритмико-интонационныхособенностей,втомчислеприменятьправилоотсутствияфразовогоударениянаслужебныхсловах;</w:t>
      </w:r>
    </w:p>
    <w:p w:rsidR="00F61EC4" w:rsidRDefault="00F61EC4" w:rsidP="00F61EC4">
      <w:pPr>
        <w:pStyle w:val="a4"/>
        <w:spacing w:line="261" w:lineRule="auto"/>
        <w:ind w:right="122"/>
      </w:pPr>
      <w:r>
        <w:t>выразительночитатьвслухнебольшиетекстыобъёмомдо150слов,построенные на изученномязыковомматериале,с соблюдениемправил чтенияисоответствующейинтонацией,демонстрируяпониманиесодержаниятекста;</w:t>
      </w:r>
    </w:p>
    <w:p w:rsidR="00F61EC4" w:rsidRPr="00271210" w:rsidRDefault="00F61EC4" w:rsidP="00F61EC4">
      <w:pPr>
        <w:spacing w:line="314" w:lineRule="exact"/>
        <w:ind w:left="680"/>
        <w:jc w:val="both"/>
        <w:rPr>
          <w:rFonts w:ascii="Times New Roman" w:hAnsi="Times New Roman" w:cs="Times New Roman"/>
          <w:sz w:val="28"/>
        </w:rPr>
      </w:pPr>
      <w:r w:rsidRPr="00271210">
        <w:rPr>
          <w:rFonts w:ascii="Times New Roman" w:hAnsi="Times New Roman" w:cs="Times New Roman"/>
          <w:i/>
          <w:sz w:val="28"/>
        </w:rPr>
        <w:t>владетьорфографическиминавыками</w:t>
      </w:r>
      <w:r w:rsidRPr="00271210">
        <w:rPr>
          <w:rFonts w:ascii="Times New Roman" w:hAnsi="Times New Roman" w:cs="Times New Roman"/>
          <w:sz w:val="28"/>
        </w:rPr>
        <w:t>:правильнописатьизученныеслова;</w:t>
      </w:r>
    </w:p>
    <w:p w:rsidR="00F61EC4" w:rsidRPr="00271210" w:rsidRDefault="00F61EC4" w:rsidP="00F61EC4">
      <w:pPr>
        <w:spacing w:before="23" w:line="256" w:lineRule="auto"/>
        <w:ind w:left="110" w:right="118" w:firstLine="569"/>
        <w:jc w:val="both"/>
        <w:rPr>
          <w:rFonts w:ascii="Times New Roman" w:hAnsi="Times New Roman" w:cs="Times New Roman"/>
          <w:sz w:val="28"/>
        </w:rPr>
      </w:pPr>
      <w:r w:rsidRPr="00271210">
        <w:rPr>
          <w:rFonts w:ascii="Times New Roman" w:hAnsi="Times New Roman" w:cs="Times New Roman"/>
          <w:i/>
          <w:sz w:val="28"/>
        </w:rPr>
        <w:t>владеть      пунктуационными      навыками</w:t>
      </w:r>
      <w:r w:rsidRPr="00271210">
        <w:rPr>
          <w:rFonts w:ascii="Times New Roman" w:hAnsi="Times New Roman" w:cs="Times New Roman"/>
          <w:sz w:val="28"/>
        </w:rPr>
        <w:t>:      использовать      запятуюпри перечислении,обращенииипривыделениивводныхслов;</w:t>
      </w:r>
    </w:p>
    <w:p w:rsidR="00F61EC4" w:rsidRDefault="00F61EC4" w:rsidP="00F61EC4">
      <w:pPr>
        <w:pStyle w:val="a4"/>
        <w:spacing w:before="10"/>
        <w:ind w:left="680"/>
      </w:pPr>
      <w:r>
        <w:t>апостроф,точку,вопросительныйивосклицательныйзнаки;</w:t>
      </w:r>
    </w:p>
    <w:p w:rsidR="00F61EC4" w:rsidRDefault="00F61EC4" w:rsidP="00F61EC4">
      <w:pPr>
        <w:pStyle w:val="a4"/>
        <w:spacing w:before="24" w:line="256" w:lineRule="auto"/>
        <w:ind w:right="123"/>
      </w:pPr>
      <w:r>
        <w:t>неставитьточкупослезаголовка;пунктуационноправильнооформлятьпрямуюречь;пунктуационноправильнооформлятьэлектронноесообщениеличногохарактера;</w:t>
      </w:r>
    </w:p>
    <w:p w:rsidR="00F61EC4" w:rsidRDefault="00F61EC4" w:rsidP="00F61EC4">
      <w:pPr>
        <w:pStyle w:val="a4"/>
        <w:spacing w:before="10" w:line="259" w:lineRule="auto"/>
        <w:ind w:right="117"/>
      </w:pPr>
      <w:r>
        <w:t>распознавать в устной речи и письменном тексте 1500 лексических единиц(слов, фразовых глаголов, словосочетаний, речевых клише, средств логическойсвязи)и правильно употреблять в устной и письменной речи 1400 лексическихединиц, обслуживающих ситуации общения в рамках тематического содержанияречи,ссоблюдениемсуществующейванглийскомязыкенормылексическойсочетаемости;</w:t>
      </w:r>
    </w:p>
    <w:p w:rsidR="00F61EC4" w:rsidRDefault="00F61EC4" w:rsidP="00F61EC4">
      <w:pPr>
        <w:spacing w:line="256" w:lineRule="auto"/>
        <w:ind w:left="680" w:right="1473"/>
        <w:rPr>
          <w:sz w:val="28"/>
        </w:rPr>
      </w:pPr>
      <w:r>
        <w:rPr>
          <w:i/>
          <w:sz w:val="28"/>
        </w:rPr>
        <w:t>распознавать и употреблять в устной и письменной речи</w:t>
      </w:r>
      <w:r>
        <w:rPr>
          <w:sz w:val="28"/>
        </w:rPr>
        <w:t>:родственныеслова,образованныесиспользованиемаффиксации:</w:t>
      </w:r>
    </w:p>
    <w:p w:rsidR="00F61EC4" w:rsidRDefault="00F61EC4" w:rsidP="00F61EC4">
      <w:pPr>
        <w:pStyle w:val="a4"/>
        <w:spacing w:before="5"/>
        <w:ind w:left="680"/>
      </w:pPr>
      <w:proofErr w:type="spellStart"/>
      <w:r>
        <w:t>глаголыпри</w:t>
      </w:r>
      <w:proofErr w:type="spellEnd"/>
      <w:r>
        <w:t xml:space="preserve">  </w:t>
      </w:r>
      <w:proofErr w:type="spellStart"/>
      <w:r>
        <w:t>помощипрефиксовdis-,mis-,re-,over-,under-исуффиксов</w:t>
      </w:r>
      <w:proofErr w:type="spellEnd"/>
    </w:p>
    <w:p w:rsidR="00F61EC4" w:rsidRDefault="00F61EC4" w:rsidP="00F61EC4">
      <w:pPr>
        <w:pStyle w:val="a4"/>
        <w:spacing w:before="24"/>
      </w:pPr>
      <w:r>
        <w:t>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 -</w:t>
      </w:r>
      <w:proofErr w:type="spellStart"/>
      <w:r>
        <w:t>en</w:t>
      </w:r>
      <w:proofErr w:type="spellEnd"/>
      <w:r>
        <w:t>;</w:t>
      </w:r>
    </w:p>
    <w:p w:rsidR="00F61EC4" w:rsidRDefault="00F61EC4" w:rsidP="00F61EC4">
      <w:pPr>
        <w:pStyle w:val="a4"/>
        <w:spacing w:before="24"/>
        <w:ind w:left="680"/>
      </w:pPr>
      <w:r>
        <w:rPr>
          <w:spacing w:val="-1"/>
        </w:rPr>
        <w:t>именасуществительныеприпомощипрефиксовun-,in-/im-,il-/ir-</w:t>
      </w:r>
      <w:r>
        <w:t>исуффиксов</w:t>
      </w:r>
    </w:p>
    <w:p w:rsidR="00F61EC4" w:rsidRPr="00D00B0C" w:rsidRDefault="00F61EC4" w:rsidP="00F61EC4">
      <w:pPr>
        <w:pStyle w:val="a4"/>
        <w:spacing w:before="24"/>
        <w:rPr>
          <w:lang w:val="en-US"/>
        </w:rPr>
      </w:pPr>
      <w:r w:rsidRPr="00D00B0C">
        <w:rPr>
          <w:lang w:val="en-US"/>
        </w:rPr>
        <w:t>-</w:t>
      </w:r>
      <w:proofErr w:type="spellStart"/>
      <w:proofErr w:type="gramStart"/>
      <w:r w:rsidRPr="00D00B0C">
        <w:rPr>
          <w:lang w:val="en-US"/>
        </w:rPr>
        <w:t>ance</w:t>
      </w:r>
      <w:proofErr w:type="spellEnd"/>
      <w:proofErr w:type="gramEnd"/>
      <w:r w:rsidRPr="00D00B0C">
        <w:rPr>
          <w:lang w:val="en-US"/>
        </w:rPr>
        <w:t>/-</w:t>
      </w:r>
      <w:proofErr w:type="spellStart"/>
      <w:r w:rsidRPr="00D00B0C">
        <w:rPr>
          <w:lang w:val="en-US"/>
        </w:rPr>
        <w:t>ence</w:t>
      </w:r>
      <w:proofErr w:type="spellEnd"/>
      <w:r w:rsidRPr="00D00B0C">
        <w:rPr>
          <w:lang w:val="en-US"/>
        </w:rPr>
        <w:t>, -</w:t>
      </w:r>
      <w:proofErr w:type="spellStart"/>
      <w:r w:rsidRPr="00D00B0C">
        <w:rPr>
          <w:lang w:val="en-US"/>
        </w:rPr>
        <w:t>er</w:t>
      </w:r>
      <w:proofErr w:type="spellEnd"/>
      <w:r w:rsidRPr="00D00B0C">
        <w:rPr>
          <w:lang w:val="en-US"/>
        </w:rPr>
        <w:t>/-</w:t>
      </w:r>
      <w:proofErr w:type="spellStart"/>
      <w:r w:rsidRPr="00D00B0C">
        <w:rPr>
          <w:lang w:val="en-US"/>
        </w:rPr>
        <w:t>or,-ing,-ist,-ity,-ment,-ness,-sion</w:t>
      </w:r>
      <w:proofErr w:type="spellEnd"/>
      <w:r w:rsidRPr="00D00B0C">
        <w:rPr>
          <w:lang w:val="en-US"/>
        </w:rPr>
        <w:t>/-</w:t>
      </w:r>
      <w:proofErr w:type="spellStart"/>
      <w:r w:rsidRPr="00D00B0C">
        <w:rPr>
          <w:lang w:val="en-US"/>
        </w:rPr>
        <w:t>tion</w:t>
      </w:r>
      <w:proofErr w:type="spellEnd"/>
      <w:r w:rsidRPr="00D00B0C">
        <w:rPr>
          <w:lang w:val="en-US"/>
        </w:rPr>
        <w:t>,-ship;</w:t>
      </w:r>
    </w:p>
    <w:p w:rsidR="00F61EC4" w:rsidRPr="00D00B0C" w:rsidRDefault="00F61EC4" w:rsidP="00F61EC4">
      <w:pPr>
        <w:pStyle w:val="a4"/>
        <w:spacing w:before="86" w:line="252" w:lineRule="auto"/>
        <w:ind w:right="109"/>
        <w:rPr>
          <w:lang w:val="en-US"/>
        </w:rPr>
      </w:pPr>
      <w:proofErr w:type="spellStart"/>
      <w:r>
        <w:t>именаприлагательныеприпомощипрефиксов</w:t>
      </w:r>
      <w:proofErr w:type="spellEnd"/>
      <w:r w:rsidRPr="00D00B0C">
        <w:rPr>
          <w:lang w:val="en-US"/>
        </w:rPr>
        <w:t xml:space="preserve"> un-, in-/</w:t>
      </w:r>
      <w:proofErr w:type="spellStart"/>
      <w:r w:rsidRPr="00D00B0C">
        <w:rPr>
          <w:lang w:val="en-US"/>
        </w:rPr>
        <w:t>im</w:t>
      </w:r>
      <w:proofErr w:type="spellEnd"/>
      <w:r w:rsidRPr="00D00B0C">
        <w:rPr>
          <w:lang w:val="en-US"/>
        </w:rPr>
        <w:t xml:space="preserve">-, </w:t>
      </w:r>
      <w:proofErr w:type="spellStart"/>
      <w:r w:rsidRPr="00D00B0C">
        <w:rPr>
          <w:lang w:val="en-US"/>
        </w:rPr>
        <w:t>il</w:t>
      </w:r>
      <w:proofErr w:type="spellEnd"/>
      <w:r w:rsidRPr="00D00B0C">
        <w:rPr>
          <w:lang w:val="en-US"/>
        </w:rPr>
        <w:t>-/</w:t>
      </w:r>
      <w:proofErr w:type="spellStart"/>
      <w:r w:rsidRPr="00D00B0C">
        <w:rPr>
          <w:lang w:val="en-US"/>
        </w:rPr>
        <w:t>ir</w:t>
      </w:r>
      <w:proofErr w:type="spellEnd"/>
      <w:r w:rsidRPr="00D00B0C">
        <w:rPr>
          <w:lang w:val="en-US"/>
        </w:rPr>
        <w:t>-, inter-, non-,post-,pre-</w:t>
      </w:r>
      <w:proofErr w:type="spellStart"/>
      <w:r>
        <w:t>исуффиксов</w:t>
      </w:r>
      <w:proofErr w:type="spellEnd"/>
      <w:r w:rsidRPr="00D00B0C">
        <w:rPr>
          <w:lang w:val="en-US"/>
        </w:rPr>
        <w:t>-able/-</w:t>
      </w:r>
      <w:proofErr w:type="spellStart"/>
      <w:r w:rsidRPr="00D00B0C">
        <w:rPr>
          <w:lang w:val="en-US"/>
        </w:rPr>
        <w:t>ible,-al,-ed,-ese,-ful,-ian</w:t>
      </w:r>
      <w:proofErr w:type="spellEnd"/>
      <w:r w:rsidRPr="00D00B0C">
        <w:rPr>
          <w:lang w:val="en-US"/>
        </w:rPr>
        <w:t>/-</w:t>
      </w:r>
      <w:proofErr w:type="spellStart"/>
      <w:r w:rsidRPr="00D00B0C">
        <w:rPr>
          <w:lang w:val="en-US"/>
        </w:rPr>
        <w:t>an,-ical,-ing,-ish,-ive</w:t>
      </w:r>
      <w:proofErr w:type="spellEnd"/>
      <w:r w:rsidRPr="00D00B0C">
        <w:rPr>
          <w:lang w:val="en-US"/>
        </w:rPr>
        <w:t>,</w:t>
      </w:r>
    </w:p>
    <w:p w:rsidR="00F61EC4" w:rsidRPr="00D00B0C" w:rsidRDefault="00F61EC4" w:rsidP="00F61EC4">
      <w:pPr>
        <w:pStyle w:val="a4"/>
        <w:spacing w:before="8"/>
        <w:rPr>
          <w:lang w:val="en-US"/>
        </w:rPr>
      </w:pPr>
      <w:r w:rsidRPr="00D00B0C">
        <w:rPr>
          <w:lang w:val="en-US"/>
        </w:rPr>
        <w:t>-</w:t>
      </w:r>
      <w:proofErr w:type="gramStart"/>
      <w:r w:rsidRPr="00D00B0C">
        <w:rPr>
          <w:lang w:val="en-US"/>
        </w:rPr>
        <w:t>less</w:t>
      </w:r>
      <w:proofErr w:type="gramEnd"/>
      <w:r w:rsidRPr="00D00B0C">
        <w:rPr>
          <w:lang w:val="en-US"/>
        </w:rPr>
        <w:t>,-</w:t>
      </w:r>
      <w:proofErr w:type="spellStart"/>
      <w:r w:rsidRPr="00D00B0C">
        <w:rPr>
          <w:lang w:val="en-US"/>
        </w:rPr>
        <w:t>ly</w:t>
      </w:r>
      <w:proofErr w:type="spellEnd"/>
      <w:r w:rsidRPr="00D00B0C">
        <w:rPr>
          <w:lang w:val="en-US"/>
        </w:rPr>
        <w:t>,-</w:t>
      </w:r>
      <w:proofErr w:type="spellStart"/>
      <w:r w:rsidRPr="00D00B0C">
        <w:rPr>
          <w:lang w:val="en-US"/>
        </w:rPr>
        <w:t>ous</w:t>
      </w:r>
      <w:proofErr w:type="spellEnd"/>
      <w:r w:rsidRPr="00D00B0C">
        <w:rPr>
          <w:lang w:val="en-US"/>
        </w:rPr>
        <w:t>,-y;</w:t>
      </w:r>
    </w:p>
    <w:p w:rsidR="00F61EC4" w:rsidRPr="00D00B0C" w:rsidRDefault="00F61EC4" w:rsidP="00F61EC4">
      <w:pPr>
        <w:pStyle w:val="a4"/>
        <w:spacing w:before="17" w:line="252" w:lineRule="auto"/>
        <w:ind w:left="680" w:right="1607"/>
        <w:rPr>
          <w:lang w:val="en-US"/>
        </w:rPr>
      </w:pPr>
      <w:proofErr w:type="spellStart"/>
      <w:r>
        <w:t>наречияприпомощипрефиксов</w:t>
      </w:r>
      <w:proofErr w:type="spellEnd"/>
      <w:r w:rsidRPr="00D00B0C">
        <w:rPr>
          <w:lang w:val="en-US"/>
        </w:rPr>
        <w:t xml:space="preserve"> un-, in-/</w:t>
      </w:r>
      <w:proofErr w:type="spellStart"/>
      <w:r w:rsidRPr="00D00B0C">
        <w:rPr>
          <w:lang w:val="en-US"/>
        </w:rPr>
        <w:t>im</w:t>
      </w:r>
      <w:proofErr w:type="spellEnd"/>
      <w:r w:rsidRPr="00D00B0C">
        <w:rPr>
          <w:lang w:val="en-US"/>
        </w:rPr>
        <w:t xml:space="preserve">-, </w:t>
      </w:r>
      <w:proofErr w:type="spellStart"/>
      <w:r w:rsidRPr="00D00B0C">
        <w:rPr>
          <w:lang w:val="en-US"/>
        </w:rPr>
        <w:t>il</w:t>
      </w:r>
      <w:proofErr w:type="spellEnd"/>
      <w:r w:rsidRPr="00D00B0C">
        <w:rPr>
          <w:lang w:val="en-US"/>
        </w:rPr>
        <w:t>-/</w:t>
      </w:r>
      <w:proofErr w:type="spellStart"/>
      <w:r w:rsidRPr="00D00B0C">
        <w:rPr>
          <w:lang w:val="en-US"/>
        </w:rPr>
        <w:t>ir</w:t>
      </w:r>
      <w:proofErr w:type="spellEnd"/>
      <w:r w:rsidRPr="00D00B0C">
        <w:rPr>
          <w:lang w:val="en-US"/>
        </w:rPr>
        <w:t xml:space="preserve">- </w:t>
      </w:r>
      <w:proofErr w:type="spellStart"/>
      <w:r>
        <w:t>исуффикса</w:t>
      </w:r>
      <w:proofErr w:type="spellEnd"/>
      <w:r w:rsidRPr="00D00B0C">
        <w:rPr>
          <w:lang w:val="en-US"/>
        </w:rPr>
        <w:t xml:space="preserve"> -</w:t>
      </w:r>
      <w:proofErr w:type="spellStart"/>
      <w:r w:rsidRPr="00D00B0C">
        <w:rPr>
          <w:lang w:val="en-US"/>
        </w:rPr>
        <w:t>ly</w:t>
      </w:r>
      <w:proofErr w:type="spellEnd"/>
      <w:r w:rsidRPr="00D00B0C">
        <w:rPr>
          <w:lang w:val="en-US"/>
        </w:rPr>
        <w:t>;</w:t>
      </w:r>
      <w:proofErr w:type="spellStart"/>
      <w:r>
        <w:t>числительныеприпомощисуффиксов</w:t>
      </w:r>
      <w:proofErr w:type="spellEnd"/>
      <w:r w:rsidRPr="00D00B0C">
        <w:rPr>
          <w:lang w:val="en-US"/>
        </w:rPr>
        <w:t>-</w:t>
      </w:r>
      <w:proofErr w:type="spellStart"/>
      <w:r w:rsidRPr="00D00B0C">
        <w:rPr>
          <w:lang w:val="en-US"/>
        </w:rPr>
        <w:t>teen,-ty,-th</w:t>
      </w:r>
      <w:proofErr w:type="spellEnd"/>
      <w:r w:rsidRPr="00D00B0C">
        <w:rPr>
          <w:lang w:val="en-US"/>
        </w:rPr>
        <w:t>;</w:t>
      </w:r>
    </w:p>
    <w:p w:rsidR="00F61EC4" w:rsidRDefault="00F61EC4" w:rsidP="00F61EC4">
      <w:pPr>
        <w:pStyle w:val="a4"/>
        <w:spacing w:before="8"/>
        <w:ind w:left="680"/>
      </w:pPr>
      <w:r>
        <w:t>сиспользованиемсловосложения:</w:t>
      </w:r>
    </w:p>
    <w:p w:rsidR="00F61EC4" w:rsidRDefault="00F61EC4" w:rsidP="00F61EC4">
      <w:pPr>
        <w:pStyle w:val="a4"/>
        <w:spacing w:before="16" w:line="252" w:lineRule="auto"/>
        <w:ind w:right="124"/>
      </w:pPr>
      <w:r>
        <w:t>сложныесуществительныепутёмсоединенияосновсуществительных(football);</w:t>
      </w:r>
    </w:p>
    <w:p w:rsidR="00F61EC4" w:rsidRDefault="00F61EC4" w:rsidP="00F61EC4">
      <w:pPr>
        <w:pStyle w:val="a4"/>
        <w:spacing w:before="9" w:line="252" w:lineRule="auto"/>
        <w:ind w:right="125"/>
      </w:pPr>
      <w:r>
        <w:t xml:space="preserve">сложные   существительные   путём   соединения   основы    </w:t>
      </w:r>
      <w:proofErr w:type="spellStart"/>
      <w:r>
        <w:t>прилагательногососновойсуществительного</w:t>
      </w:r>
      <w:proofErr w:type="spellEnd"/>
      <w:r>
        <w:t>(</w:t>
      </w:r>
      <w:proofErr w:type="spellStart"/>
      <w:r>
        <w:t>bluebell</w:t>
      </w:r>
      <w:proofErr w:type="spellEnd"/>
      <w:r>
        <w:t>);</w:t>
      </w:r>
    </w:p>
    <w:p w:rsidR="00F61EC4" w:rsidRDefault="00F61EC4" w:rsidP="00F61EC4">
      <w:pPr>
        <w:pStyle w:val="a4"/>
        <w:spacing w:line="256" w:lineRule="auto"/>
        <w:ind w:right="124"/>
      </w:pPr>
      <w:r>
        <w:lastRenderedPageBreak/>
        <w:t xml:space="preserve">сложныесуществительные  путём  соединения  основ  </w:t>
      </w:r>
      <w:proofErr w:type="spellStart"/>
      <w:r>
        <w:t>существительныхспредлогом</w:t>
      </w:r>
      <w:proofErr w:type="spellEnd"/>
      <w:r>
        <w:t>(</w:t>
      </w:r>
      <w:proofErr w:type="spellStart"/>
      <w:r>
        <w:t>father-in-law</w:t>
      </w:r>
      <w:proofErr w:type="spellEnd"/>
      <w:r>
        <w:t>);</w:t>
      </w:r>
    </w:p>
    <w:p w:rsidR="00F61EC4" w:rsidRDefault="00F61EC4" w:rsidP="00F61EC4">
      <w:pPr>
        <w:pStyle w:val="a4"/>
        <w:spacing w:line="254" w:lineRule="auto"/>
        <w:ind w:right="118"/>
      </w:pPr>
      <w:r>
        <w:t>сложныеприлагательныепутёмсоединенияосновыприлагательного/числительногососновойсуществительногосдобавлениемсуффикса-ed(blue-eyed,eight-legged);</w:t>
      </w:r>
    </w:p>
    <w:p w:rsidR="00F61EC4" w:rsidRDefault="00F61EC4" w:rsidP="00F61EC4">
      <w:pPr>
        <w:pStyle w:val="a4"/>
        <w:spacing w:line="252" w:lineRule="auto"/>
        <w:ind w:right="123"/>
      </w:pPr>
      <w:r>
        <w:t>сложные прилагательные путём соединения наречия с основой причастия II(</w:t>
      </w:r>
      <w:proofErr w:type="spellStart"/>
      <w:r>
        <w:t>well-behaved</w:t>
      </w:r>
      <w:proofErr w:type="spellEnd"/>
      <w:r>
        <w:t>);</w:t>
      </w:r>
    </w:p>
    <w:p w:rsidR="00F61EC4" w:rsidRDefault="00F61EC4" w:rsidP="00F61EC4">
      <w:pPr>
        <w:pStyle w:val="a4"/>
        <w:spacing w:before="3" w:line="252" w:lineRule="auto"/>
        <w:ind w:right="111"/>
      </w:pPr>
      <w:r>
        <w:t xml:space="preserve">сложные  прилагательные    путём    соединения    основы    </w:t>
      </w:r>
      <w:proofErr w:type="spellStart"/>
      <w:r>
        <w:t>прилагательногососновойпричастияI</w:t>
      </w:r>
      <w:proofErr w:type="spellEnd"/>
      <w:r>
        <w:t>(</w:t>
      </w:r>
      <w:proofErr w:type="spellStart"/>
      <w:r>
        <w:t>nice-looking</w:t>
      </w:r>
      <w:proofErr w:type="spellEnd"/>
      <w:r>
        <w:t>);</w:t>
      </w:r>
    </w:p>
    <w:p w:rsidR="00F61EC4" w:rsidRDefault="00F61EC4" w:rsidP="00F61EC4">
      <w:pPr>
        <w:pStyle w:val="a4"/>
        <w:spacing w:before="1"/>
        <w:ind w:left="680"/>
      </w:pPr>
      <w:r>
        <w:t>сиспользованиемконверсии:</w:t>
      </w:r>
    </w:p>
    <w:p w:rsidR="00F61EC4" w:rsidRDefault="00F61EC4" w:rsidP="00F61EC4">
      <w:pPr>
        <w:pStyle w:val="a4"/>
        <w:spacing w:before="24" w:line="252" w:lineRule="auto"/>
        <w:ind w:right="126"/>
      </w:pPr>
      <w:proofErr w:type="spellStart"/>
      <w:r>
        <w:t>образованиеимёнсуществительныхотнеопределённыхформ</w:t>
      </w:r>
      <w:proofErr w:type="spellEnd"/>
      <w:r>
        <w:t xml:space="preserve">   глаголов(</w:t>
      </w:r>
      <w:proofErr w:type="spellStart"/>
      <w:r>
        <w:t>torun</w:t>
      </w:r>
      <w:proofErr w:type="spellEnd"/>
      <w:r>
        <w:t xml:space="preserve"> –</w:t>
      </w:r>
      <w:proofErr w:type="spellStart"/>
      <w:r>
        <w:t>arun</w:t>
      </w:r>
      <w:proofErr w:type="spellEnd"/>
      <w:r>
        <w:t>);</w:t>
      </w:r>
    </w:p>
    <w:p w:rsidR="00F61EC4" w:rsidRDefault="00F61EC4" w:rsidP="00F61EC4">
      <w:pPr>
        <w:pStyle w:val="a4"/>
        <w:spacing w:before="1" w:line="259" w:lineRule="auto"/>
        <w:ind w:left="680" w:right="1617"/>
      </w:pPr>
      <w:r>
        <w:t>имён существительных от прилагательных (</w:t>
      </w:r>
      <w:proofErr w:type="spellStart"/>
      <w:r>
        <w:t>richpeople</w:t>
      </w:r>
      <w:proofErr w:type="spellEnd"/>
      <w:r>
        <w:t xml:space="preserve"> – </w:t>
      </w:r>
      <w:proofErr w:type="spellStart"/>
      <w:r>
        <w:t>therich</w:t>
      </w:r>
      <w:proofErr w:type="spellEnd"/>
      <w:r>
        <w:t>);</w:t>
      </w:r>
      <w:proofErr w:type="spellStart"/>
      <w:r>
        <w:t>глаголовотимёнсуществительных</w:t>
      </w:r>
      <w:proofErr w:type="spellEnd"/>
      <w:r>
        <w:t>(</w:t>
      </w:r>
      <w:proofErr w:type="spellStart"/>
      <w:r>
        <w:t>ahand</w:t>
      </w:r>
      <w:proofErr w:type="spellEnd"/>
      <w:r>
        <w:t>–</w:t>
      </w:r>
      <w:proofErr w:type="spellStart"/>
      <w:r>
        <w:t>tohand</w:t>
      </w:r>
      <w:proofErr w:type="spellEnd"/>
      <w:r>
        <w:t>);</w:t>
      </w:r>
    </w:p>
    <w:p w:rsidR="00F61EC4" w:rsidRDefault="00F61EC4" w:rsidP="00F61EC4">
      <w:pPr>
        <w:pStyle w:val="a4"/>
        <w:spacing w:line="311" w:lineRule="exact"/>
        <w:ind w:left="680"/>
      </w:pPr>
      <w:proofErr w:type="spellStart"/>
      <w:r>
        <w:t>глаголовотимёнприлагательных</w:t>
      </w:r>
      <w:proofErr w:type="spellEnd"/>
      <w:r>
        <w:t>(</w:t>
      </w:r>
      <w:proofErr w:type="spellStart"/>
      <w:r>
        <w:t>cool</w:t>
      </w:r>
      <w:proofErr w:type="spellEnd"/>
      <w:r>
        <w:t xml:space="preserve">– </w:t>
      </w:r>
      <w:proofErr w:type="spellStart"/>
      <w:r>
        <w:t>tocool</w:t>
      </w:r>
      <w:proofErr w:type="spellEnd"/>
      <w:r>
        <w:t>);</w:t>
      </w:r>
    </w:p>
    <w:p w:rsidR="00F61EC4" w:rsidRDefault="00F61EC4" w:rsidP="00F61EC4">
      <w:pPr>
        <w:pStyle w:val="a4"/>
        <w:spacing w:before="16" w:line="256" w:lineRule="auto"/>
        <w:ind w:right="114"/>
      </w:pPr>
      <w:r>
        <w:t>распознаватьиупотреблятьвустнойиписьменнойречиименаприлагательныена-edи-ing(excited–exciting);</w:t>
      </w:r>
    </w:p>
    <w:p w:rsidR="00F61EC4" w:rsidRDefault="00F61EC4" w:rsidP="00F61EC4">
      <w:pPr>
        <w:pStyle w:val="a4"/>
        <w:spacing w:line="254" w:lineRule="auto"/>
        <w:ind w:right="127"/>
      </w:pPr>
      <w:r>
        <w:t>распознаватьиупотреблятьвустнойиписьменнойречиизученныемногозначные лексические единицы, синонимы, антонимы, интернациональныеслова, наиболеечастотныефразовыеглаголы,сокращенияиаббревиатуры;</w:t>
      </w:r>
    </w:p>
    <w:p w:rsidR="00F61EC4" w:rsidRDefault="00F61EC4" w:rsidP="00F61EC4">
      <w:pPr>
        <w:pStyle w:val="a4"/>
        <w:spacing w:line="254" w:lineRule="auto"/>
        <w:ind w:right="115"/>
      </w:pPr>
      <w:r>
        <w:t>распознавать и употреблять в устной и письменной речи различные средствасвязидляобеспеченияцелостностиилогичностиустного/письменноговысказывания;</w:t>
      </w:r>
    </w:p>
    <w:p w:rsidR="00F61EC4" w:rsidRDefault="00F61EC4" w:rsidP="00F61EC4">
      <w:pPr>
        <w:pStyle w:val="a4"/>
        <w:spacing w:line="252" w:lineRule="auto"/>
        <w:ind w:right="125"/>
      </w:pPr>
      <w:r>
        <w:t>знать и понимать особенности структуры простых и сложных предложений иразличныхкоммуникативныхтиповпредложенийанглийскогоязыка;</w:t>
      </w:r>
    </w:p>
    <w:p w:rsidR="00F61EC4" w:rsidRDefault="00F61EC4" w:rsidP="00F61EC4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распознаватьиупотреблятьв устнойиписьменнойречи</w:t>
      </w:r>
      <w:r>
        <w:rPr>
          <w:sz w:val="28"/>
        </w:rPr>
        <w:t>:</w:t>
      </w:r>
    </w:p>
    <w:p w:rsidR="00F61EC4" w:rsidRDefault="00F61EC4" w:rsidP="00F61EC4">
      <w:pPr>
        <w:pStyle w:val="a4"/>
        <w:spacing w:before="17" w:line="252" w:lineRule="auto"/>
        <w:ind w:right="114"/>
      </w:pPr>
      <w:r>
        <w:t>предложения,в томчислеснесколькимиобстоятельствами,следующимивопределённомпорядке;</w:t>
      </w:r>
    </w:p>
    <w:p w:rsidR="00F61EC4" w:rsidRDefault="00F61EC4" w:rsidP="00F61EC4">
      <w:pPr>
        <w:pStyle w:val="a4"/>
        <w:spacing w:before="8"/>
        <w:ind w:left="680"/>
      </w:pPr>
      <w:proofErr w:type="spellStart"/>
      <w:r>
        <w:t>предложениясначальнымIt</w:t>
      </w:r>
      <w:proofErr w:type="spellEnd"/>
      <w:r>
        <w:t>;</w:t>
      </w:r>
    </w:p>
    <w:p w:rsidR="00F61EC4" w:rsidRDefault="00F61EC4" w:rsidP="00F61EC4">
      <w:pPr>
        <w:pStyle w:val="a4"/>
        <w:spacing w:before="16"/>
        <w:ind w:left="680"/>
      </w:pPr>
      <w:proofErr w:type="spellStart"/>
      <w:r>
        <w:t>предложениясначальным</w:t>
      </w:r>
      <w:proofErr w:type="spellEnd"/>
      <w:r>
        <w:t xml:space="preserve"> </w:t>
      </w:r>
      <w:proofErr w:type="spellStart"/>
      <w:r>
        <w:t>There+tobe</w:t>
      </w:r>
      <w:proofErr w:type="spellEnd"/>
      <w:r>
        <w:t>;</w:t>
      </w:r>
    </w:p>
    <w:p w:rsidR="00F61EC4" w:rsidRDefault="00F61EC4" w:rsidP="00F61EC4">
      <w:pPr>
        <w:pStyle w:val="a4"/>
        <w:spacing w:before="17" w:line="256" w:lineRule="auto"/>
        <w:ind w:right="116"/>
      </w:pPr>
      <w:r>
        <w:t>предложениясглагольнымиконструкциями,содержащимиглаголы-связкиtobe,tolook,toseem,tofeel;</w:t>
      </w:r>
    </w:p>
    <w:p w:rsidR="00F61EC4" w:rsidRPr="00F61EC4" w:rsidRDefault="00F61EC4" w:rsidP="00F61EC4">
      <w:pPr>
        <w:pStyle w:val="a4"/>
        <w:spacing w:line="256" w:lineRule="auto"/>
        <w:ind w:right="115"/>
      </w:pPr>
    </w:p>
    <w:p w:rsidR="00F61EC4" w:rsidRDefault="00F61EC4" w:rsidP="00F61EC4">
      <w:pPr>
        <w:pStyle w:val="a4"/>
        <w:spacing w:before="86" w:line="259" w:lineRule="auto"/>
        <w:ind w:left="680" w:right="2429"/>
      </w:pPr>
      <w:r>
        <w:t xml:space="preserve">предложения </w:t>
      </w:r>
      <w:proofErr w:type="spellStart"/>
      <w:r>
        <w:t>cо</w:t>
      </w:r>
      <w:proofErr w:type="spellEnd"/>
      <w:r>
        <w:t xml:space="preserve"> сложным подлежащим – </w:t>
      </w:r>
      <w:proofErr w:type="spellStart"/>
      <w:r>
        <w:t>ComplexSubject;предложенияcосложнымдополнением</w:t>
      </w:r>
      <w:proofErr w:type="spellEnd"/>
      <w:r>
        <w:t>–</w:t>
      </w:r>
      <w:proofErr w:type="spellStart"/>
      <w:r>
        <w:t>ComplexObject</w:t>
      </w:r>
      <w:proofErr w:type="spellEnd"/>
      <w:r>
        <w:t>;</w:t>
      </w:r>
    </w:p>
    <w:p w:rsidR="00F61EC4" w:rsidRDefault="00F61EC4" w:rsidP="00F61EC4">
      <w:pPr>
        <w:pStyle w:val="a4"/>
        <w:spacing w:before="3" w:line="256" w:lineRule="auto"/>
        <w:ind w:left="680"/>
      </w:pPr>
      <w:r>
        <w:t xml:space="preserve">сложносочинённые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>, or;сложноподчинённыепредложенияссоюзамиисоюзнымисловамиbecause,if,</w:t>
      </w:r>
    </w:p>
    <w:p w:rsidR="00F61EC4" w:rsidRPr="00D00B0C" w:rsidRDefault="00F61EC4" w:rsidP="00F61EC4">
      <w:pPr>
        <w:pStyle w:val="a4"/>
        <w:spacing w:before="3"/>
        <w:rPr>
          <w:lang w:val="en-US"/>
        </w:rPr>
      </w:pPr>
      <w:proofErr w:type="gramStart"/>
      <w:r w:rsidRPr="00D00B0C">
        <w:rPr>
          <w:lang w:val="en-US"/>
        </w:rPr>
        <w:t>when,</w:t>
      </w:r>
      <w:proofErr w:type="gramEnd"/>
      <w:r w:rsidRPr="00D00B0C">
        <w:rPr>
          <w:lang w:val="en-US"/>
        </w:rPr>
        <w:t>where,what,why,how;</w:t>
      </w:r>
    </w:p>
    <w:p w:rsidR="00F61EC4" w:rsidRDefault="00F61EC4" w:rsidP="00F61EC4">
      <w:pPr>
        <w:pStyle w:val="a4"/>
        <w:spacing w:before="23" w:line="264" w:lineRule="auto"/>
        <w:ind w:right="117"/>
      </w:pPr>
      <w:proofErr w:type="spellStart"/>
      <w:r>
        <w:t>сложноподчинённыепредложения</w:t>
      </w:r>
      <w:proofErr w:type="spellEnd"/>
      <w:r>
        <w:t xml:space="preserve">  с  определительными  </w:t>
      </w:r>
      <w:proofErr w:type="spellStart"/>
      <w:r>
        <w:t>придаточнымиссоюзнымисловамиwho,which,that</w:t>
      </w:r>
      <w:proofErr w:type="spellEnd"/>
      <w:r>
        <w:t>;</w:t>
      </w:r>
    </w:p>
    <w:p w:rsidR="00F61EC4" w:rsidRDefault="00F61EC4" w:rsidP="00F61EC4">
      <w:pPr>
        <w:pStyle w:val="a4"/>
        <w:spacing w:line="256" w:lineRule="auto"/>
        <w:ind w:right="131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whatever,however,whenever</w:t>
      </w:r>
      <w:proofErr w:type="spellEnd"/>
      <w:r>
        <w:t>;</w:t>
      </w:r>
    </w:p>
    <w:p w:rsidR="00F61EC4" w:rsidRDefault="00F61EC4" w:rsidP="00F61EC4">
      <w:pPr>
        <w:pStyle w:val="a4"/>
        <w:spacing w:line="264" w:lineRule="auto"/>
        <w:ind w:right="118"/>
      </w:pPr>
      <w:r>
        <w:t xml:space="preserve">условные предложения с глаголами в изъявительном наклонении (Conditional0, </w:t>
      </w:r>
      <w:proofErr w:type="spellStart"/>
      <w:r>
        <w:t>ConditionalI</w:t>
      </w:r>
      <w:proofErr w:type="spellEnd"/>
      <w:r>
        <w:t>)</w:t>
      </w:r>
      <w:proofErr w:type="spellStart"/>
      <w:r>
        <w:t>исглаголамивсослагательном</w:t>
      </w:r>
      <w:proofErr w:type="spellEnd"/>
      <w:r>
        <w:t xml:space="preserve"> наклонении(</w:t>
      </w:r>
      <w:proofErr w:type="spellStart"/>
      <w:r>
        <w:t>ConditionalII</w:t>
      </w:r>
      <w:proofErr w:type="spellEnd"/>
      <w:r>
        <w:t>);</w:t>
      </w:r>
    </w:p>
    <w:p w:rsidR="00F61EC4" w:rsidRPr="00D00B0C" w:rsidRDefault="00F61EC4" w:rsidP="00F61EC4">
      <w:pPr>
        <w:pStyle w:val="a4"/>
        <w:spacing w:line="259" w:lineRule="auto"/>
        <w:ind w:right="102"/>
        <w:rPr>
          <w:lang w:val="en-US"/>
        </w:rPr>
      </w:pPr>
      <w:r>
        <w:lastRenderedPageBreak/>
        <w:t>всетипывопросительныхпредложений</w:t>
      </w:r>
      <w:r w:rsidRPr="00D00B0C">
        <w:rPr>
          <w:lang w:val="en-US"/>
        </w:rPr>
        <w:t>(</w:t>
      </w:r>
      <w:r>
        <w:t>общий</w:t>
      </w:r>
      <w:r w:rsidRPr="00D00B0C">
        <w:rPr>
          <w:lang w:val="en-US"/>
        </w:rPr>
        <w:t>,</w:t>
      </w:r>
      <w:r>
        <w:t>специальный</w:t>
      </w:r>
      <w:r w:rsidRPr="00D00B0C">
        <w:rPr>
          <w:lang w:val="en-US"/>
        </w:rPr>
        <w:t>,</w:t>
      </w:r>
      <w:r>
        <w:t>альтернативный</w:t>
      </w:r>
      <w:r w:rsidRPr="00D00B0C">
        <w:rPr>
          <w:lang w:val="en-US"/>
        </w:rPr>
        <w:t>,</w:t>
      </w:r>
      <w:r>
        <w:t>разделительныйвопросыв</w:t>
      </w:r>
      <w:r w:rsidRPr="00D00B0C">
        <w:rPr>
          <w:lang w:val="en-US"/>
        </w:rPr>
        <w:t>Present/Past/FutureSimpleTense,Present/Past Continuous Tense, Present/Past Perfect Tense, Present Perfect ContinuousTense);</w:t>
      </w:r>
    </w:p>
    <w:p w:rsidR="00F61EC4" w:rsidRDefault="00F61EC4" w:rsidP="00F61EC4">
      <w:pPr>
        <w:pStyle w:val="a4"/>
        <w:spacing w:line="261" w:lineRule="auto"/>
        <w:ind w:right="129"/>
      </w:pPr>
      <w:r>
        <w:t>повествовательные,   вопросительные     и     побудительные     предложениявкосвеннойречивнастоящемипрошедшемвремени,согласованиевремёнврамкахсложногопредложения;</w:t>
      </w:r>
    </w:p>
    <w:p w:rsidR="00F61EC4" w:rsidRDefault="00F61EC4" w:rsidP="00F61EC4">
      <w:pPr>
        <w:pStyle w:val="a4"/>
        <w:spacing w:line="256" w:lineRule="auto"/>
        <w:ind w:left="680" w:right="108"/>
      </w:pPr>
      <w:r>
        <w:t>модальные глаголы в косвенной речи в настоящем и прошедшем времени;предложениясконструкциямиas…as,notso…as,both…and…,either…or,</w:t>
      </w:r>
    </w:p>
    <w:p w:rsidR="00F61EC4" w:rsidRPr="008E0388" w:rsidRDefault="00F61EC4" w:rsidP="00F61EC4">
      <w:pPr>
        <w:pStyle w:val="a4"/>
      </w:pPr>
      <w:proofErr w:type="gramStart"/>
      <w:r w:rsidRPr="00D00B0C">
        <w:rPr>
          <w:lang w:val="en-US"/>
        </w:rPr>
        <w:t>neither</w:t>
      </w:r>
      <w:r w:rsidRPr="008E0388">
        <w:t>…</w:t>
      </w:r>
      <w:proofErr w:type="gramEnd"/>
      <w:r w:rsidRPr="00D00B0C">
        <w:rPr>
          <w:lang w:val="en-US"/>
        </w:rPr>
        <w:t>nor</w:t>
      </w:r>
      <w:r w:rsidRPr="008E0388">
        <w:t>;</w:t>
      </w:r>
    </w:p>
    <w:p w:rsidR="00F61EC4" w:rsidRPr="008E0388" w:rsidRDefault="00F61EC4" w:rsidP="00F61EC4">
      <w:pPr>
        <w:pStyle w:val="a4"/>
        <w:spacing w:before="8"/>
        <w:ind w:left="680"/>
      </w:pPr>
      <w:proofErr w:type="spellStart"/>
      <w:r>
        <w:t>предложенияс</w:t>
      </w:r>
      <w:proofErr w:type="gramStart"/>
      <w:r w:rsidRPr="00D00B0C">
        <w:rPr>
          <w:lang w:val="en-US"/>
        </w:rPr>
        <w:t>Iwish</w:t>
      </w:r>
      <w:proofErr w:type="spellEnd"/>
      <w:proofErr w:type="gramEnd"/>
      <w:r w:rsidRPr="008E0388">
        <w:t>;</w:t>
      </w:r>
    </w:p>
    <w:p w:rsidR="00F61EC4" w:rsidRPr="008E0388" w:rsidRDefault="00F61EC4" w:rsidP="00F61EC4">
      <w:pPr>
        <w:pStyle w:val="a4"/>
        <w:spacing w:before="24"/>
        <w:ind w:left="680"/>
      </w:pPr>
      <w:proofErr w:type="spellStart"/>
      <w:r>
        <w:t>конструкциисглаголамина</w:t>
      </w:r>
      <w:proofErr w:type="spellEnd"/>
      <w:r w:rsidRPr="008E0388">
        <w:t>-</w:t>
      </w:r>
      <w:proofErr w:type="spellStart"/>
      <w:proofErr w:type="gramStart"/>
      <w:r w:rsidRPr="00D00B0C">
        <w:rPr>
          <w:lang w:val="en-US"/>
        </w:rPr>
        <w:t>ing</w:t>
      </w:r>
      <w:proofErr w:type="spellEnd"/>
      <w:proofErr w:type="gramEnd"/>
      <w:r w:rsidRPr="008E0388">
        <w:t>:</w:t>
      </w:r>
      <w:proofErr w:type="spellStart"/>
      <w:r w:rsidRPr="00D00B0C">
        <w:rPr>
          <w:lang w:val="en-US"/>
        </w:rPr>
        <w:t>tolove</w:t>
      </w:r>
      <w:proofErr w:type="spellEnd"/>
      <w:r w:rsidRPr="008E0388">
        <w:t>/</w:t>
      </w:r>
      <w:proofErr w:type="spellStart"/>
      <w:r w:rsidRPr="00D00B0C">
        <w:rPr>
          <w:lang w:val="en-US"/>
        </w:rPr>
        <w:t>hatedoingsmth</w:t>
      </w:r>
      <w:proofErr w:type="spellEnd"/>
      <w:r w:rsidRPr="008E0388">
        <w:t>;</w:t>
      </w:r>
    </w:p>
    <w:p w:rsidR="00F61EC4" w:rsidRPr="008E0388" w:rsidRDefault="00F61EC4" w:rsidP="00F61EC4">
      <w:pPr>
        <w:pStyle w:val="a4"/>
        <w:spacing w:before="24" w:line="256" w:lineRule="auto"/>
      </w:pPr>
      <w:r>
        <w:t>конструкции</w:t>
      </w:r>
      <w:proofErr w:type="gramStart"/>
      <w:r w:rsidRPr="00D00B0C">
        <w:rPr>
          <w:lang w:val="en-US"/>
        </w:rPr>
        <w:t>c</w:t>
      </w:r>
      <w:proofErr w:type="gramEnd"/>
      <w:r>
        <w:t>глаголами</w:t>
      </w:r>
      <w:proofErr w:type="spellStart"/>
      <w:r w:rsidRPr="00D00B0C">
        <w:rPr>
          <w:lang w:val="en-US"/>
        </w:rPr>
        <w:t>tostop</w:t>
      </w:r>
      <w:proofErr w:type="spellEnd"/>
      <w:r w:rsidRPr="008E0388">
        <w:t>,</w:t>
      </w:r>
      <w:proofErr w:type="spellStart"/>
      <w:r w:rsidRPr="00D00B0C">
        <w:rPr>
          <w:lang w:val="en-US"/>
        </w:rPr>
        <w:t>toremember</w:t>
      </w:r>
      <w:proofErr w:type="spellEnd"/>
      <w:r w:rsidRPr="008E0388">
        <w:t>,</w:t>
      </w:r>
      <w:proofErr w:type="spellStart"/>
      <w:r w:rsidRPr="00D00B0C">
        <w:rPr>
          <w:lang w:val="en-US"/>
        </w:rPr>
        <w:t>toforget</w:t>
      </w:r>
      <w:proofErr w:type="spellEnd"/>
      <w:r w:rsidRPr="008E0388">
        <w:t>(</w:t>
      </w:r>
      <w:proofErr w:type="spellStart"/>
      <w:r>
        <w:t>разницавзначении</w:t>
      </w:r>
      <w:r w:rsidRPr="00D00B0C">
        <w:rPr>
          <w:lang w:val="en-US"/>
        </w:rPr>
        <w:t>tostopdoingsmth</w:t>
      </w:r>
      <w:proofErr w:type="spellEnd"/>
      <w:r>
        <w:t>и</w:t>
      </w:r>
      <w:proofErr w:type="spellStart"/>
      <w:r w:rsidRPr="00D00B0C">
        <w:rPr>
          <w:lang w:val="en-US"/>
        </w:rPr>
        <w:t>tostoptodosmth</w:t>
      </w:r>
      <w:proofErr w:type="spellEnd"/>
      <w:r w:rsidRPr="008E0388">
        <w:t>);</w:t>
      </w:r>
    </w:p>
    <w:p w:rsidR="00F61EC4" w:rsidRPr="008E0388" w:rsidRDefault="00F61EC4" w:rsidP="00F61EC4">
      <w:pPr>
        <w:pStyle w:val="a4"/>
        <w:spacing w:before="9"/>
        <w:ind w:left="680"/>
      </w:pPr>
      <w:r>
        <w:t>конструкция</w:t>
      </w:r>
      <w:proofErr w:type="spellStart"/>
      <w:proofErr w:type="gramStart"/>
      <w:r w:rsidRPr="00D00B0C">
        <w:rPr>
          <w:lang w:val="en-US"/>
        </w:rPr>
        <w:t>Ittakesme</w:t>
      </w:r>
      <w:proofErr w:type="spellEnd"/>
      <w:proofErr w:type="gramEnd"/>
      <w:r w:rsidRPr="008E0388">
        <w:t>…</w:t>
      </w:r>
      <w:proofErr w:type="spellStart"/>
      <w:r w:rsidRPr="00D00B0C">
        <w:rPr>
          <w:lang w:val="en-US"/>
        </w:rPr>
        <w:t>todosmth</w:t>
      </w:r>
      <w:proofErr w:type="spellEnd"/>
      <w:r w:rsidRPr="008E0388">
        <w:t>;</w:t>
      </w:r>
    </w:p>
    <w:p w:rsidR="00F61EC4" w:rsidRDefault="00F61EC4" w:rsidP="00F61EC4">
      <w:pPr>
        <w:pStyle w:val="a4"/>
        <w:spacing w:before="24"/>
        <w:ind w:left="680"/>
      </w:pPr>
      <w:proofErr w:type="spellStart"/>
      <w:r>
        <w:t>конструкция</w:t>
      </w:r>
      <w:proofErr w:type="gramStart"/>
      <w:r>
        <w:t>usedto</w:t>
      </w:r>
      <w:proofErr w:type="gramEnd"/>
      <w:r>
        <w:t>+инфинитивглагола</w:t>
      </w:r>
      <w:proofErr w:type="spellEnd"/>
      <w:r>
        <w:t>;</w:t>
      </w:r>
    </w:p>
    <w:p w:rsidR="00F61EC4" w:rsidRPr="008E0388" w:rsidRDefault="00F61EC4" w:rsidP="00F61EC4">
      <w:pPr>
        <w:pStyle w:val="a4"/>
        <w:spacing w:before="24"/>
        <w:ind w:left="680"/>
      </w:pPr>
      <w:r>
        <w:t>конструкции</w:t>
      </w:r>
      <w:proofErr w:type="gramStart"/>
      <w:r w:rsidRPr="00D00B0C">
        <w:rPr>
          <w:lang w:val="en-US"/>
        </w:rPr>
        <w:t>be</w:t>
      </w:r>
      <w:proofErr w:type="gramEnd"/>
      <w:r w:rsidRPr="008E0388">
        <w:t>/</w:t>
      </w:r>
      <w:proofErr w:type="spellStart"/>
      <w:r w:rsidRPr="00D00B0C">
        <w:rPr>
          <w:lang w:val="en-US"/>
        </w:rPr>
        <w:t>getusedtosmth</w:t>
      </w:r>
      <w:proofErr w:type="spellEnd"/>
      <w:r w:rsidRPr="008E0388">
        <w:t xml:space="preserve">, </w:t>
      </w:r>
      <w:r w:rsidRPr="00D00B0C">
        <w:rPr>
          <w:lang w:val="en-US"/>
        </w:rPr>
        <w:t>be</w:t>
      </w:r>
      <w:r w:rsidRPr="008E0388">
        <w:t>/</w:t>
      </w:r>
      <w:proofErr w:type="spellStart"/>
      <w:r w:rsidRPr="00D00B0C">
        <w:rPr>
          <w:lang w:val="en-US"/>
        </w:rPr>
        <w:t>getusedtodoingsmth</w:t>
      </w:r>
      <w:proofErr w:type="spellEnd"/>
      <w:r w:rsidRPr="008E0388">
        <w:t>;</w:t>
      </w:r>
    </w:p>
    <w:p w:rsidR="00F61EC4" w:rsidRPr="008E0388" w:rsidRDefault="00F61EC4" w:rsidP="00F61EC4">
      <w:pPr>
        <w:pStyle w:val="a4"/>
        <w:spacing w:before="24" w:line="264" w:lineRule="auto"/>
        <w:ind w:right="109"/>
      </w:pPr>
      <w:r>
        <w:t>конструкции</w:t>
      </w:r>
      <w:proofErr w:type="spellStart"/>
      <w:r w:rsidRPr="00D00B0C">
        <w:rPr>
          <w:lang w:val="en-US"/>
        </w:rPr>
        <w:t>Iprefer</w:t>
      </w:r>
      <w:proofErr w:type="spellEnd"/>
      <w:r w:rsidRPr="008E0388">
        <w:t>,</w:t>
      </w:r>
      <w:r w:rsidRPr="00D00B0C">
        <w:rPr>
          <w:lang w:val="en-US"/>
        </w:rPr>
        <w:t>I</w:t>
      </w:r>
      <w:r w:rsidRPr="008E0388">
        <w:t>’</w:t>
      </w:r>
      <w:proofErr w:type="spellStart"/>
      <w:r w:rsidRPr="00D00B0C">
        <w:rPr>
          <w:lang w:val="en-US"/>
        </w:rPr>
        <w:t>dprefer</w:t>
      </w:r>
      <w:proofErr w:type="spellEnd"/>
      <w:r w:rsidRPr="008E0388">
        <w:t>,</w:t>
      </w:r>
      <w:r w:rsidRPr="00D00B0C">
        <w:rPr>
          <w:lang w:val="en-US"/>
        </w:rPr>
        <w:t>I</w:t>
      </w:r>
      <w:r w:rsidRPr="008E0388">
        <w:t>’</w:t>
      </w:r>
      <w:proofErr w:type="spellStart"/>
      <w:r w:rsidRPr="00D00B0C">
        <w:rPr>
          <w:lang w:val="en-US"/>
        </w:rPr>
        <w:t>dratherprefer</w:t>
      </w:r>
      <w:proofErr w:type="spellEnd"/>
      <w:r w:rsidRPr="008E0388">
        <w:t>,</w:t>
      </w:r>
      <w:proofErr w:type="spellStart"/>
      <w:r>
        <w:t>выражающиепредпочтение</w:t>
      </w:r>
      <w:proofErr w:type="gramStart"/>
      <w:r w:rsidRPr="008E0388">
        <w:t>,</w:t>
      </w:r>
      <w:r>
        <w:t>а</w:t>
      </w:r>
      <w:proofErr w:type="gramEnd"/>
      <w:r>
        <w:t>такжеконструкций</w:t>
      </w:r>
      <w:proofErr w:type="spellEnd"/>
      <w:r w:rsidRPr="00D00B0C">
        <w:rPr>
          <w:lang w:val="en-US"/>
        </w:rPr>
        <w:t>I</w:t>
      </w:r>
      <w:r w:rsidRPr="008E0388">
        <w:t>’</w:t>
      </w:r>
      <w:proofErr w:type="spellStart"/>
      <w:r w:rsidRPr="00D00B0C">
        <w:rPr>
          <w:lang w:val="en-US"/>
        </w:rPr>
        <w:t>drather</w:t>
      </w:r>
      <w:proofErr w:type="spellEnd"/>
      <w:r w:rsidRPr="008E0388">
        <w:t>,</w:t>
      </w:r>
      <w:r w:rsidRPr="00D00B0C">
        <w:rPr>
          <w:lang w:val="en-US"/>
        </w:rPr>
        <w:t>You</w:t>
      </w:r>
      <w:r w:rsidRPr="008E0388">
        <w:t>’</w:t>
      </w:r>
      <w:proofErr w:type="spellStart"/>
      <w:r w:rsidRPr="00D00B0C">
        <w:rPr>
          <w:lang w:val="en-US"/>
        </w:rPr>
        <w:t>dbetter</w:t>
      </w:r>
      <w:proofErr w:type="spellEnd"/>
      <w:r w:rsidRPr="008E0388">
        <w:t>;</w:t>
      </w:r>
    </w:p>
    <w:p w:rsidR="00F61EC4" w:rsidRDefault="00F61EC4" w:rsidP="00F61EC4">
      <w:pPr>
        <w:pStyle w:val="a4"/>
        <w:spacing w:line="256" w:lineRule="auto"/>
        <w:ind w:right="131"/>
      </w:pPr>
      <w:r>
        <w:t>подлежащее</w:t>
      </w:r>
      <w:proofErr w:type="gramStart"/>
      <w:r>
        <w:t>,в</w:t>
      </w:r>
      <w:proofErr w:type="gramEnd"/>
      <w:r>
        <w:t>ыраженноесобирательнымсуществительным(family,police),иегосогласованиесосказуемым;</w:t>
      </w:r>
    </w:p>
    <w:p w:rsidR="00F61EC4" w:rsidRDefault="00F61EC4" w:rsidP="00F61EC4">
      <w:pPr>
        <w:pStyle w:val="a4"/>
        <w:spacing w:line="259" w:lineRule="auto"/>
        <w:ind w:right="120"/>
      </w:pPr>
      <w:r>
        <w:t>глаголы(правильныеинеправильные)ввидовременныхформахдействительного залога в изъявительном наклонении (Present/Past/FutureSimple</w:t>
      </w:r>
      <w:r>
        <w:rPr>
          <w:spacing w:val="-1"/>
        </w:rPr>
        <w:t>Tense,Present/Past/FutureContinuousTense,Present/PastPerfectTense,</w:t>
      </w:r>
      <w:r>
        <w:t xml:space="preserve">PresentPerfectContinuousTense, </w:t>
      </w:r>
      <w:proofErr w:type="spellStart"/>
      <w:r>
        <w:t>Future-in-the-PastTense</w:t>
      </w:r>
      <w:proofErr w:type="spellEnd"/>
      <w:r>
        <w:t>) и наиболее употребительных формахстрадательногозалога(Present/PastSimplePassive,PresentPerfectPassive);</w:t>
      </w:r>
    </w:p>
    <w:p w:rsidR="00F61EC4" w:rsidRPr="00D00B0C" w:rsidRDefault="00F61EC4" w:rsidP="00F61EC4">
      <w:pPr>
        <w:pStyle w:val="a4"/>
        <w:spacing w:line="256" w:lineRule="auto"/>
        <w:ind w:right="110"/>
        <w:rPr>
          <w:lang w:val="en-US"/>
        </w:rPr>
      </w:pPr>
      <w:r>
        <w:t>конструкция</w:t>
      </w:r>
      <w:r w:rsidRPr="00D00B0C">
        <w:rPr>
          <w:lang w:val="en-US"/>
        </w:rPr>
        <w:t xml:space="preserve"> to be going to, </w:t>
      </w:r>
      <w:r>
        <w:t>формы</w:t>
      </w:r>
      <w:r w:rsidRPr="00D00B0C">
        <w:rPr>
          <w:lang w:val="en-US"/>
        </w:rPr>
        <w:t xml:space="preserve"> Future Simple Tense </w:t>
      </w:r>
      <w:r>
        <w:t>и</w:t>
      </w:r>
      <w:r w:rsidRPr="00D00B0C">
        <w:rPr>
          <w:lang w:val="en-US"/>
        </w:rPr>
        <w:t xml:space="preserve"> Present ContinuousTense</w:t>
      </w:r>
      <w:r>
        <w:t>длявыражениябудущегодействия</w:t>
      </w:r>
      <w:r w:rsidRPr="00D00B0C">
        <w:rPr>
          <w:lang w:val="en-US"/>
        </w:rPr>
        <w:t>;</w:t>
      </w:r>
    </w:p>
    <w:p w:rsidR="00F61EC4" w:rsidRPr="00D00B0C" w:rsidRDefault="00F61EC4" w:rsidP="00F61EC4">
      <w:pPr>
        <w:pStyle w:val="a4"/>
        <w:spacing w:line="256" w:lineRule="auto"/>
        <w:ind w:right="126"/>
        <w:rPr>
          <w:lang w:val="en-US"/>
        </w:rPr>
      </w:pPr>
      <w:r>
        <w:t>модальныеглаголыиихэквиваленты</w:t>
      </w:r>
      <w:r w:rsidRPr="00D00B0C">
        <w:rPr>
          <w:lang w:val="en-US"/>
        </w:rPr>
        <w:t xml:space="preserve"> (can/be able to, could, must/have to, may,might,should,shall,would,will,need);</w:t>
      </w: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val="en-US" w:eastAsia="ru-RU"/>
        </w:rPr>
      </w:pPr>
    </w:p>
    <w:p w:rsidR="00F61EC4" w:rsidRPr="00D00B0C" w:rsidRDefault="00F61EC4" w:rsidP="00F61EC4">
      <w:pPr>
        <w:pStyle w:val="a4"/>
        <w:spacing w:before="86" w:line="254" w:lineRule="auto"/>
        <w:ind w:right="102"/>
        <w:rPr>
          <w:lang w:val="en-US"/>
        </w:rPr>
      </w:pPr>
      <w:r>
        <w:t>неличныеформыглагола</w:t>
      </w:r>
      <w:r w:rsidRPr="00D00B0C">
        <w:rPr>
          <w:lang w:val="en-US"/>
        </w:rPr>
        <w:t>–</w:t>
      </w:r>
      <w:r>
        <w:t>инфинитив</w:t>
      </w:r>
      <w:r w:rsidRPr="00D00B0C">
        <w:rPr>
          <w:lang w:val="en-US"/>
        </w:rPr>
        <w:t>,</w:t>
      </w:r>
      <w:r>
        <w:t>герундий</w:t>
      </w:r>
      <w:r w:rsidRPr="00D00B0C">
        <w:rPr>
          <w:lang w:val="en-US"/>
        </w:rPr>
        <w:t>,</w:t>
      </w:r>
      <w:r>
        <w:t>причастие</w:t>
      </w:r>
      <w:r w:rsidRPr="00D00B0C">
        <w:rPr>
          <w:lang w:val="en-US"/>
        </w:rPr>
        <w:t>(ParticipleI</w:t>
      </w:r>
      <w:r>
        <w:t>и</w:t>
      </w:r>
      <w:r w:rsidRPr="00D00B0C">
        <w:rPr>
          <w:lang w:val="en-US"/>
        </w:rPr>
        <w:t xml:space="preserve"> Participle II), </w:t>
      </w:r>
      <w:r>
        <w:t>причастиявфункцииопределения</w:t>
      </w:r>
      <w:r w:rsidRPr="00D00B0C">
        <w:rPr>
          <w:lang w:val="en-US"/>
        </w:rPr>
        <w:t xml:space="preserve"> (Participle I – a playing child,ParticipleII–awrittentext);</w:t>
      </w:r>
    </w:p>
    <w:p w:rsidR="00F61EC4" w:rsidRDefault="00F61EC4" w:rsidP="00F61EC4">
      <w:pPr>
        <w:pStyle w:val="a4"/>
        <w:spacing w:line="321" w:lineRule="exact"/>
        <w:ind w:left="680"/>
      </w:pPr>
      <w:r>
        <w:t>определённый,неопределённыйинулевойартикли;</w:t>
      </w:r>
    </w:p>
    <w:p w:rsidR="00F61EC4" w:rsidRDefault="00F61EC4" w:rsidP="00F61EC4">
      <w:pPr>
        <w:pStyle w:val="a4"/>
        <w:spacing w:before="17" w:line="256" w:lineRule="auto"/>
        <w:ind w:right="131"/>
      </w:pPr>
      <w:r>
        <w:t>имена существительные во множественном числе, образованных по правилу,иисключения;</w:t>
      </w:r>
    </w:p>
    <w:p w:rsidR="00F61EC4" w:rsidRDefault="00F61EC4" w:rsidP="00F61EC4">
      <w:pPr>
        <w:pStyle w:val="a4"/>
        <w:spacing w:line="252" w:lineRule="auto"/>
        <w:ind w:right="125"/>
      </w:pPr>
      <w:r>
        <w:t>неисчисляемыеименасуществительные,имеющиеформутолькомножественногочисла;</w:t>
      </w:r>
    </w:p>
    <w:p w:rsidR="00F61EC4" w:rsidRDefault="00F61EC4" w:rsidP="00F61EC4">
      <w:pPr>
        <w:pStyle w:val="a4"/>
        <w:spacing w:before="3"/>
        <w:ind w:left="680"/>
      </w:pPr>
      <w:r>
        <w:t>притяжательныйпадежимёнсуществительных;</w:t>
      </w:r>
    </w:p>
    <w:p w:rsidR="00F61EC4" w:rsidRDefault="00F61EC4" w:rsidP="00F61EC4">
      <w:pPr>
        <w:pStyle w:val="a4"/>
        <w:spacing w:before="16" w:line="252" w:lineRule="auto"/>
        <w:ind w:right="131"/>
      </w:pPr>
      <w:r>
        <w:t>именаприлагательныеинаречиявположительной,сравнительнойипревосходной степенях,образованныхпоправилу,и исключения;</w:t>
      </w:r>
    </w:p>
    <w:p w:rsidR="00F61EC4" w:rsidRDefault="00F61EC4" w:rsidP="00F61EC4">
      <w:pPr>
        <w:pStyle w:val="a4"/>
        <w:spacing w:before="9" w:line="252" w:lineRule="auto"/>
        <w:ind w:right="111"/>
      </w:pPr>
      <w:r>
        <w:t>порядокследованиянесколькихприлагательных(мнение–размер–возраст–цвет–происхождение);</w:t>
      </w:r>
    </w:p>
    <w:p w:rsidR="00F61EC4" w:rsidRDefault="00F61EC4" w:rsidP="00F61EC4">
      <w:pPr>
        <w:pStyle w:val="a4"/>
        <w:spacing w:line="256" w:lineRule="auto"/>
        <w:ind w:left="680" w:right="129"/>
      </w:pPr>
      <w:r>
        <w:lastRenderedPageBreak/>
        <w:t>слова, выражающие количество (</w:t>
      </w:r>
      <w:proofErr w:type="spellStart"/>
      <w:r>
        <w:t>many</w:t>
      </w:r>
      <w:proofErr w:type="spellEnd"/>
      <w:r>
        <w:t>/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>/</w:t>
      </w:r>
      <w:proofErr w:type="spellStart"/>
      <w:r>
        <w:t>a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few</w:t>
      </w:r>
      <w:proofErr w:type="spellEnd"/>
      <w:r>
        <w:t>/</w:t>
      </w:r>
      <w:proofErr w:type="spellStart"/>
      <w:r>
        <w:t>a</w:t>
      </w:r>
      <w:proofErr w:type="spellEnd"/>
      <w:r>
        <w:t xml:space="preserve"> </w:t>
      </w:r>
      <w:proofErr w:type="spellStart"/>
      <w:r>
        <w:t>few</w:t>
      </w:r>
      <w:proofErr w:type="spellEnd"/>
      <w:r>
        <w:t xml:space="preserve">, </w:t>
      </w:r>
      <w:proofErr w:type="spellStart"/>
      <w:r>
        <w:t>a</w:t>
      </w:r>
      <w:proofErr w:type="spellEnd"/>
      <w:r>
        <w:t xml:space="preserve"> lotof);личныеместоимениявименительномиобъектномпадежах,притяжательные</w:t>
      </w:r>
    </w:p>
    <w:p w:rsidR="00F61EC4" w:rsidRDefault="00F61EC4" w:rsidP="00F61EC4">
      <w:pPr>
        <w:pStyle w:val="a4"/>
        <w:spacing w:line="252" w:lineRule="auto"/>
        <w:ind w:right="132"/>
      </w:pPr>
      <w:r>
        <w:t>местоимения(втомчислевабсолютнойформе),возвратные,указательные,вопросительныеместоимения;</w:t>
      </w:r>
    </w:p>
    <w:p w:rsidR="00F61EC4" w:rsidRDefault="00F61EC4" w:rsidP="00F61EC4">
      <w:pPr>
        <w:pStyle w:val="a4"/>
        <w:spacing w:before="4" w:line="252" w:lineRule="auto"/>
        <w:ind w:right="116"/>
      </w:pPr>
      <w:r>
        <w:rPr>
          <w:spacing w:val="-1"/>
        </w:rPr>
        <w:t>неопределённыеместоименияиихпроизводные,</w:t>
      </w:r>
      <w:r>
        <w:t>отрицательныеместоименияnone,noипроизводныепоследнего(nobody,nothing,идругие);</w:t>
      </w:r>
    </w:p>
    <w:p w:rsidR="00F61EC4" w:rsidRDefault="00F61EC4" w:rsidP="00F61EC4">
      <w:pPr>
        <w:pStyle w:val="a4"/>
        <w:spacing w:before="1"/>
        <w:ind w:left="680"/>
      </w:pPr>
      <w:r>
        <w:t>количественныеипорядковыечислительные;</w:t>
      </w:r>
    </w:p>
    <w:p w:rsidR="00F61EC4" w:rsidRDefault="00F61EC4" w:rsidP="00F61EC4">
      <w:pPr>
        <w:pStyle w:val="a4"/>
        <w:spacing w:before="24" w:line="252" w:lineRule="auto"/>
        <w:ind w:right="126"/>
      </w:pPr>
      <w:r>
        <w:t>предлогиместа,времени,направления,предлоги,употребляемыесглаголамивстрадательномзалоге;</w:t>
      </w:r>
    </w:p>
    <w:p w:rsidR="00F61EC4" w:rsidRDefault="00F61EC4" w:rsidP="00F61EC4">
      <w:pPr>
        <w:pStyle w:val="a4"/>
        <w:spacing w:before="1"/>
        <w:ind w:left="680"/>
      </w:pPr>
      <w:r>
        <w:t>владетьсоциокультурнымизнаниямииумениями:</w:t>
      </w:r>
    </w:p>
    <w:p w:rsidR="00F61EC4" w:rsidRDefault="00F61EC4" w:rsidP="00F61EC4">
      <w:pPr>
        <w:pStyle w:val="a4"/>
        <w:spacing w:before="24" w:line="252" w:lineRule="auto"/>
        <w:ind w:right="124"/>
      </w:pPr>
      <w:r>
        <w:t>знать/пониматьречевыеразличиявситуацияхофициальногои</w:t>
      </w:r>
      <w:r>
        <w:rPr>
          <w:spacing w:val="-1"/>
        </w:rPr>
        <w:t>неофициальногообщенияврамкахтематическогосодержания</w:t>
      </w:r>
      <w:r>
        <w:t>речиииспользоватьлексико-грамматическиесредствасучётомэтихразличий;</w:t>
      </w:r>
    </w:p>
    <w:p w:rsidR="00F61EC4" w:rsidRDefault="00F61EC4" w:rsidP="00F61EC4">
      <w:pPr>
        <w:pStyle w:val="a4"/>
        <w:spacing w:before="8" w:line="254" w:lineRule="auto"/>
        <w:ind w:right="128"/>
      </w:pPr>
      <w:r>
        <w:t>знать/пониматьииспользоватьвустнойиписьменнойречинаиболееупотребительнуютематическуюфоновуюлексикуиреалиистраны/странизучаемого языка (государственное устройство, система образования, страницыистории,основныепраздники,этикетныеособенности общения и другие);</w:t>
      </w:r>
    </w:p>
    <w:p w:rsidR="00F61EC4" w:rsidRDefault="00F61EC4" w:rsidP="00F61EC4">
      <w:pPr>
        <w:pStyle w:val="a4"/>
        <w:spacing w:line="254" w:lineRule="auto"/>
        <w:ind w:right="126"/>
      </w:pPr>
      <w:r>
        <w:t>иметь базовые знания о социокультурном портрете и культурном наследии</w:t>
      </w:r>
      <w:r>
        <w:rPr>
          <w:spacing w:val="-1"/>
        </w:rPr>
        <w:t>родной̆страны</w:t>
      </w:r>
      <w:r>
        <w:t>истраны/странизучаемогоязыка;представлятьроднуюстрануиеёкультурунаиностранномязыке;</w:t>
      </w:r>
    </w:p>
    <w:p w:rsidR="00F61EC4" w:rsidRDefault="00F61EC4" w:rsidP="00F61EC4">
      <w:pPr>
        <w:pStyle w:val="a4"/>
        <w:spacing w:line="252" w:lineRule="auto"/>
        <w:ind w:right="112"/>
      </w:pPr>
      <w:r>
        <w:t>проявлять  уважение   к   иной   культуре,   соблюдать    нормы   вежливостивмежкультурномобщении;</w:t>
      </w:r>
    </w:p>
    <w:p w:rsidR="00F61EC4" w:rsidRDefault="00F61EC4" w:rsidP="00F61EC4">
      <w:pPr>
        <w:pStyle w:val="a4"/>
        <w:spacing w:before="3" w:line="254" w:lineRule="auto"/>
        <w:ind w:right="118"/>
      </w:pPr>
      <w:r>
        <w:rPr>
          <w:i/>
        </w:rPr>
        <w:t>владетькомпенсаторнымиумениями</w:t>
      </w:r>
      <w:r>
        <w:t>,позволяющимивслучаесбоякоммуникации,атакжевусловияхдефицитаязыковыхсредств:использоватьразличныеприёмыпереработкиинформации:приговорении   –   переспрос,приговорениииписьме–описание/перифраз/толкование,причтениииаудировании–языковуюиконтекстуальнуюдогадку;</w:t>
      </w:r>
    </w:p>
    <w:p w:rsidR="00F61EC4" w:rsidRDefault="00F61EC4" w:rsidP="00F61EC4">
      <w:pPr>
        <w:spacing w:line="256" w:lineRule="auto"/>
        <w:ind w:left="110" w:right="122" w:firstLine="569"/>
        <w:jc w:val="both"/>
        <w:rPr>
          <w:sz w:val="28"/>
        </w:rPr>
      </w:pPr>
      <w:r>
        <w:rPr>
          <w:i/>
          <w:sz w:val="28"/>
        </w:rPr>
        <w:t>владетьметапредметнымиумениями</w:t>
      </w:r>
      <w:r>
        <w:rPr>
          <w:sz w:val="28"/>
        </w:rPr>
        <w:t>,позволяющимисовершенствоватьучебнуюдеятельностьпоовладениюиностраннымязыком;</w:t>
      </w:r>
    </w:p>
    <w:p w:rsidR="00F61EC4" w:rsidRDefault="00F61EC4" w:rsidP="00F61EC4">
      <w:pPr>
        <w:pStyle w:val="a4"/>
        <w:spacing w:before="86" w:line="261" w:lineRule="auto"/>
        <w:ind w:right="114"/>
      </w:pPr>
      <w:r>
        <w:t>сравнивать,     классифицировать,     систематизировать       и       обобщатьпосущественнымпризнакамизученныеязыковыеявления(лексическиеиграмматические);</w:t>
      </w:r>
    </w:p>
    <w:p w:rsidR="00F61EC4" w:rsidRDefault="00F61EC4" w:rsidP="00F61EC4">
      <w:pPr>
        <w:pStyle w:val="a4"/>
        <w:spacing w:line="256" w:lineRule="auto"/>
        <w:ind w:right="119"/>
      </w:pPr>
      <w:r>
        <w:t>использоватьиноязычныесловариисправочники,втомчислеинформационно-справочныесистемывэлектроннойформе;</w:t>
      </w:r>
    </w:p>
    <w:p w:rsidR="00F61EC4" w:rsidRDefault="00F61EC4" w:rsidP="00F61EC4">
      <w:pPr>
        <w:pStyle w:val="a4"/>
        <w:spacing w:line="259" w:lineRule="auto"/>
        <w:ind w:right="116"/>
      </w:pPr>
      <w:r>
        <w:t>участвоватьвучебно-исследовательской,проектнойдеятельностипредметногоимежпредметногохарактера  с  использованием  материаловнаанглийскомязыкеиприменениеминформационно-коммуникационныхтехнологий;</w:t>
      </w:r>
    </w:p>
    <w:p w:rsidR="00F61EC4" w:rsidRDefault="00F61EC4" w:rsidP="00F61EC4">
      <w:pPr>
        <w:pStyle w:val="a4"/>
        <w:spacing w:line="264" w:lineRule="auto"/>
        <w:ind w:right="116"/>
      </w:pPr>
      <w:r>
        <w:t>соблюдатьправилаинформационнойбезопасностивситуацияхповседневнойжизнииприработевсетиИнтернет.</w:t>
      </w: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CE0DC7" w:rsidRPr="00F61EC4" w:rsidRDefault="00CE0DC7" w:rsidP="00C03325">
      <w:pPr>
        <w:contextualSpacing/>
        <w:rPr>
          <w:rFonts w:ascii="PT Astra Serif" w:eastAsia="Times New Roman" w:hAnsi="PT Astra Serif" w:cs="Times New Roman"/>
          <w:b/>
          <w:lang w:eastAsia="ru-RU"/>
        </w:rPr>
      </w:pPr>
    </w:p>
    <w:p w:rsidR="006A04C6" w:rsidRPr="00F61EC4" w:rsidRDefault="006A04C6" w:rsidP="006A04C6">
      <w:pPr>
        <w:contextualSpacing/>
        <w:rPr>
          <w:rFonts w:ascii="PT Astra Serif" w:hAnsi="PT Astra Serif"/>
          <w:b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61EC4" w:rsidRDefault="00F61EC4" w:rsidP="0094022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C0292" w:rsidRPr="00FC0292" w:rsidRDefault="00FC0292" w:rsidP="00FC0292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FC0292">
        <w:rPr>
          <w:rFonts w:ascii="PT Astra Serif" w:hAnsi="PT Astra Serif" w:cs="Times New Roman"/>
          <w:b/>
          <w:color w:val="000000"/>
          <w:sz w:val="24"/>
          <w:szCs w:val="24"/>
        </w:rPr>
        <w:t xml:space="preserve">2. </w:t>
      </w:r>
      <w:r w:rsidRPr="00FC0292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FC0292" w:rsidRP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0292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br/>
      </w:r>
    </w:p>
    <w:p w:rsidR="00950A7F" w:rsidRPr="00FC0292" w:rsidRDefault="00950A7F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3AF4" w:rsidRPr="003F67F9" w:rsidRDefault="00063AF4" w:rsidP="00E60576">
      <w:pPr>
        <w:autoSpaceDE w:val="0"/>
        <w:autoSpaceDN w:val="0"/>
        <w:adjustRightInd w:val="0"/>
        <w:spacing w:after="0" w:line="240" w:lineRule="auto"/>
        <w:ind w:left="1429"/>
        <w:rPr>
          <w:rFonts w:ascii="PT Astra Serif" w:hAnsi="PT Astra Serif" w:cs="Times New Roman"/>
          <w:b/>
          <w:color w:val="000000"/>
          <w:sz w:val="24"/>
          <w:szCs w:val="24"/>
        </w:rPr>
      </w:pPr>
    </w:p>
    <w:tbl>
      <w:tblPr>
        <w:tblStyle w:val="a3"/>
        <w:tblW w:w="10774" w:type="dxa"/>
        <w:tblInd w:w="-601" w:type="dxa"/>
        <w:tblLayout w:type="fixed"/>
        <w:tblLook w:val="04A0"/>
      </w:tblPr>
      <w:tblGrid>
        <w:gridCol w:w="425"/>
        <w:gridCol w:w="1701"/>
        <w:gridCol w:w="6658"/>
        <w:gridCol w:w="1990"/>
      </w:tblGrid>
      <w:tr w:rsidR="00E60576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76" w:rsidRPr="003F67F9" w:rsidRDefault="00E60576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76" w:rsidRPr="003F67F9" w:rsidRDefault="00E60576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76" w:rsidRPr="003F67F9" w:rsidRDefault="00E60576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 xml:space="preserve">Краткое содержание темы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76" w:rsidRPr="003F67F9" w:rsidRDefault="00E60576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Необходимое количество часов на изучение темы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Организация проведения ЕГЭ.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Знакомство с инструкцией по выполнению работы, организации экзамена, спецификой заполнения бланка регистрации и бланков ответов.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Грамматика.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Грамматические упражнения на употребление времен, модальных глаголов, на страдательный залог, прямую и косвенную речь.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Совершенствование употребления лексических единиц в устной и письменной речи.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Употребление суффиксов и приставок для образования новых слов, правила образования сложных слов.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Чтение.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Чтение текстов, диалогов, составление вопросов к текстам, ответы на вопросы, поиск предложений в тексте, выделение основной мысли.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 xml:space="preserve">Понимание на слух прослушанного текста, понимание основной мысли, ответы на вопросы по </w:t>
            </w:r>
            <w:proofErr w:type="gramStart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Говорение.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Совершенствование монологической речи, составление диалогов, описание картинок с опорой на план.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3F67F9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3F67F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Письмо.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Совершенствование навыков письменной речи, составление сочинений, составление писем (</w:t>
            </w:r>
            <w:proofErr w:type="gramStart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личный</w:t>
            </w:r>
            <w:proofErr w:type="gramEnd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, неформальных)..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FC0292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 xml:space="preserve">Пробная </w:t>
            </w: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работа в формате ЕГЭ.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Написание пробной работы в формате ЕГЭ и анализ ошибок.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0292" w:rsidRPr="003F67F9" w:rsidTr="004D0C8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E6057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FC0292" w:rsidP="00BA2FEB">
            <w:pPr>
              <w:spacing w:after="150"/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2" w:rsidRPr="00FC0292" w:rsidRDefault="00271210" w:rsidP="00BA2FEB">
            <w:pPr>
              <w:spacing w:after="150"/>
              <w:jc w:val="center"/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E60576" w:rsidRPr="003F67F9" w:rsidRDefault="00E60576" w:rsidP="00E6057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60576" w:rsidRPr="003F67F9" w:rsidRDefault="00E60576" w:rsidP="00E6057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60576" w:rsidRPr="003F67F9" w:rsidRDefault="00E60576" w:rsidP="00E6057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60576" w:rsidRPr="003F67F9" w:rsidRDefault="00E60576" w:rsidP="00E6057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75703C" w:rsidRPr="003F67F9" w:rsidRDefault="0075703C" w:rsidP="00E60576">
      <w:pPr>
        <w:spacing w:after="0" w:line="240" w:lineRule="auto"/>
        <w:rPr>
          <w:rFonts w:ascii="PT Astra Serif" w:eastAsia="Times New Roman" w:hAnsi="PT Astra Serif" w:cs="Times New Roman"/>
          <w:b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Default="00FC0292" w:rsidP="00FC02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C0292" w:rsidRPr="00FC0292" w:rsidRDefault="00FC0292" w:rsidP="00FC0292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FC0292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C0292" w:rsidRPr="00FC0292" w:rsidRDefault="00FC0292" w:rsidP="00FC0292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tbl>
      <w:tblPr>
        <w:tblW w:w="8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2"/>
        <w:gridCol w:w="6447"/>
        <w:gridCol w:w="1876"/>
      </w:tblGrid>
      <w:tr w:rsidR="00FC0292" w:rsidRPr="00FC0292" w:rsidTr="00271210">
        <w:trPr>
          <w:trHeight w:val="240"/>
        </w:trPr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C0292" w:rsidRPr="00FC0292" w:rsidRDefault="00FC0292" w:rsidP="00BA2FEB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C0292" w:rsidRPr="00FC0292" w:rsidRDefault="00FC0292" w:rsidP="00BA2FEB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C0292" w:rsidRPr="00FC0292" w:rsidRDefault="00FC0292" w:rsidP="00BA2FEB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Организация проведения ЕГЭ.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Грамматика.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Чтение.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Говорение.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Письмо.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Пробная работа в формате ЕГЭ.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1210" w:rsidRPr="00FC0292" w:rsidTr="00271210"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1210" w:rsidRPr="00FC0292" w:rsidRDefault="00271210" w:rsidP="00271210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FC0292">
              <w:rPr>
                <w:rFonts w:ascii="PT Astra Serif" w:eastAsia="Times New Roman" w:hAnsi="PT Astra Serif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210" w:rsidRPr="00FC0292" w:rsidRDefault="00271210" w:rsidP="00271210">
            <w:pPr>
              <w:spacing w:after="150"/>
              <w:jc w:val="center"/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CF616A" w:rsidRPr="00FC0292" w:rsidRDefault="00CF616A" w:rsidP="00E6057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F616A" w:rsidRPr="003F67F9" w:rsidRDefault="00CF616A" w:rsidP="00E60576">
      <w:pPr>
        <w:spacing w:after="0" w:line="240" w:lineRule="auto"/>
        <w:rPr>
          <w:rFonts w:ascii="PT Astra Serif" w:eastAsia="Times New Roman" w:hAnsi="PT Astra Serif" w:cs="Times New Roman"/>
          <w:b/>
          <w:lang w:eastAsia="ru-RU"/>
        </w:rPr>
      </w:pPr>
    </w:p>
    <w:p w:rsidR="00CF616A" w:rsidRPr="003F67F9" w:rsidRDefault="00CF616A" w:rsidP="00E60576">
      <w:pPr>
        <w:spacing w:after="0" w:line="240" w:lineRule="auto"/>
        <w:rPr>
          <w:rFonts w:ascii="PT Astra Serif" w:eastAsia="Times New Roman" w:hAnsi="PT Astra Serif" w:cs="Times New Roman"/>
          <w:b/>
          <w:lang w:eastAsia="ru-RU"/>
        </w:rPr>
      </w:pPr>
    </w:p>
    <w:p w:rsidR="00CF616A" w:rsidRPr="003F67F9" w:rsidRDefault="00CF616A" w:rsidP="00E60576">
      <w:pPr>
        <w:spacing w:after="0" w:line="240" w:lineRule="auto"/>
        <w:rPr>
          <w:rFonts w:ascii="PT Astra Serif" w:eastAsia="Times New Roman" w:hAnsi="PT Astra Serif" w:cs="Times New Roman"/>
          <w:b/>
          <w:lang w:eastAsia="ru-RU"/>
        </w:rPr>
      </w:pPr>
    </w:p>
    <w:p w:rsidR="00C03325" w:rsidRDefault="00C03325" w:rsidP="00E6057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03325" w:rsidRDefault="00C03325" w:rsidP="00E6057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bookmarkStart w:id="1" w:name="_GoBack"/>
      <w:bookmarkEnd w:id="1"/>
    </w:p>
    <w:sectPr w:rsidR="00C03325" w:rsidSect="00FC0292">
      <w:pgSz w:w="11906" w:h="16838"/>
      <w:pgMar w:top="1134" w:right="14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E8A"/>
    <w:multiLevelType w:val="hybridMultilevel"/>
    <w:tmpl w:val="4202A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63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640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F9360C"/>
    <w:multiLevelType w:val="hybridMultilevel"/>
    <w:tmpl w:val="1C1CE2F6"/>
    <w:lvl w:ilvl="0" w:tplc="1BD64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5369A7"/>
    <w:multiLevelType w:val="multilevel"/>
    <w:tmpl w:val="D2FCBC94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C112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CF0DB4"/>
    <w:multiLevelType w:val="multilevel"/>
    <w:tmpl w:val="AAD6808A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0E41A7"/>
    <w:multiLevelType w:val="hybridMultilevel"/>
    <w:tmpl w:val="BD3C4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25658E"/>
    <w:multiLevelType w:val="hybridMultilevel"/>
    <w:tmpl w:val="7FB00B7C"/>
    <w:lvl w:ilvl="0" w:tplc="0714C53E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8782BC0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E9D66906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AB4621CC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87C84CC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FDD6C830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76EA92F0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7286F6FE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0E008994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2">
    <w:nsid w:val="58CF37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9AF471D"/>
    <w:multiLevelType w:val="hybridMultilevel"/>
    <w:tmpl w:val="C4187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44C0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4D87E51"/>
    <w:multiLevelType w:val="hybridMultilevel"/>
    <w:tmpl w:val="839C6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CD1DA9"/>
    <w:multiLevelType w:val="hybridMultilevel"/>
    <w:tmpl w:val="1C1838D8"/>
    <w:lvl w:ilvl="0" w:tplc="55A280E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C703F1"/>
    <w:multiLevelType w:val="hybridMultilevel"/>
    <w:tmpl w:val="E084E946"/>
    <w:lvl w:ilvl="0" w:tplc="55A280E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D9931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9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4"/>
  </w:num>
  <w:num w:numId="11">
    <w:abstractNumId w:val="0"/>
  </w:num>
  <w:num w:numId="12">
    <w:abstractNumId w:val="15"/>
  </w:num>
  <w:num w:numId="13">
    <w:abstractNumId w:val="13"/>
  </w:num>
  <w:num w:numId="14">
    <w:abstractNumId w:val="10"/>
  </w:num>
  <w:num w:numId="15">
    <w:abstractNumId w:val="1"/>
  </w:num>
  <w:num w:numId="16">
    <w:abstractNumId w:val="20"/>
  </w:num>
  <w:num w:numId="17">
    <w:abstractNumId w:val="17"/>
  </w:num>
  <w:num w:numId="18">
    <w:abstractNumId w:val="18"/>
  </w:num>
  <w:num w:numId="19">
    <w:abstractNumId w:val="9"/>
  </w:num>
  <w:num w:numId="20">
    <w:abstractNumId w:val="3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EDB"/>
    <w:rsid w:val="00010587"/>
    <w:rsid w:val="00063AF4"/>
    <w:rsid w:val="000F4650"/>
    <w:rsid w:val="00192865"/>
    <w:rsid w:val="001E2BC3"/>
    <w:rsid w:val="002458EB"/>
    <w:rsid w:val="00263591"/>
    <w:rsid w:val="00271210"/>
    <w:rsid w:val="002E0513"/>
    <w:rsid w:val="0032278D"/>
    <w:rsid w:val="003B2619"/>
    <w:rsid w:val="003F5E75"/>
    <w:rsid w:val="003F67F9"/>
    <w:rsid w:val="0040103D"/>
    <w:rsid w:val="0040433C"/>
    <w:rsid w:val="004A5C52"/>
    <w:rsid w:val="004B1986"/>
    <w:rsid w:val="004B608B"/>
    <w:rsid w:val="004D0C88"/>
    <w:rsid w:val="00547CD9"/>
    <w:rsid w:val="00577F95"/>
    <w:rsid w:val="00591520"/>
    <w:rsid w:val="005D374D"/>
    <w:rsid w:val="005D5B30"/>
    <w:rsid w:val="0061227F"/>
    <w:rsid w:val="006345F0"/>
    <w:rsid w:val="006377F2"/>
    <w:rsid w:val="00666FC0"/>
    <w:rsid w:val="006A04C6"/>
    <w:rsid w:val="006A2D75"/>
    <w:rsid w:val="006C2EA2"/>
    <w:rsid w:val="00730E4D"/>
    <w:rsid w:val="00741670"/>
    <w:rsid w:val="0075703C"/>
    <w:rsid w:val="007576E4"/>
    <w:rsid w:val="007B08C8"/>
    <w:rsid w:val="007C4EDB"/>
    <w:rsid w:val="007C711D"/>
    <w:rsid w:val="007D73C2"/>
    <w:rsid w:val="007F6A36"/>
    <w:rsid w:val="00872D65"/>
    <w:rsid w:val="0089522C"/>
    <w:rsid w:val="008E0388"/>
    <w:rsid w:val="00907C10"/>
    <w:rsid w:val="00940226"/>
    <w:rsid w:val="00950A7F"/>
    <w:rsid w:val="00972C28"/>
    <w:rsid w:val="00A559EB"/>
    <w:rsid w:val="00A70634"/>
    <w:rsid w:val="00AC02D9"/>
    <w:rsid w:val="00AC7A6A"/>
    <w:rsid w:val="00AF6088"/>
    <w:rsid w:val="00B10B34"/>
    <w:rsid w:val="00B56922"/>
    <w:rsid w:val="00BD7E66"/>
    <w:rsid w:val="00BE44C3"/>
    <w:rsid w:val="00C03325"/>
    <w:rsid w:val="00C50D88"/>
    <w:rsid w:val="00C652BE"/>
    <w:rsid w:val="00C67132"/>
    <w:rsid w:val="00C713AF"/>
    <w:rsid w:val="00CD5D0A"/>
    <w:rsid w:val="00CE0DC7"/>
    <w:rsid w:val="00CF616A"/>
    <w:rsid w:val="00D810AF"/>
    <w:rsid w:val="00DF6CCB"/>
    <w:rsid w:val="00E20085"/>
    <w:rsid w:val="00E60576"/>
    <w:rsid w:val="00E84A6F"/>
    <w:rsid w:val="00F06B37"/>
    <w:rsid w:val="00F27F32"/>
    <w:rsid w:val="00F61EC4"/>
    <w:rsid w:val="00FC0292"/>
    <w:rsid w:val="00FE3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45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45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0F4650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7">
    <w:name w:val="Содержимое таблицы"/>
    <w:basedOn w:val="a"/>
    <w:rsid w:val="004D0C8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CF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616A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6A04C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A04C6"/>
  </w:style>
  <w:style w:type="paragraph" w:styleId="ac">
    <w:name w:val="Normal (Web)"/>
    <w:basedOn w:val="a"/>
    <w:uiPriority w:val="99"/>
    <w:unhideWhenUsed/>
    <w:rsid w:val="00CE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E0DC7"/>
    <w:rPr>
      <w:b/>
      <w:bCs/>
    </w:rPr>
  </w:style>
  <w:style w:type="paragraph" w:customStyle="1" w:styleId="21">
    <w:name w:val="Заголовок 21"/>
    <w:basedOn w:val="a"/>
    <w:uiPriority w:val="1"/>
    <w:qFormat/>
    <w:rsid w:val="00CE0DC7"/>
    <w:pPr>
      <w:widowControl w:val="0"/>
      <w:autoSpaceDE w:val="0"/>
      <w:autoSpaceDN w:val="0"/>
      <w:spacing w:before="89"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E0DC7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3D75-92AD-461C-A8D6-68F23750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14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Английский</cp:lastModifiedBy>
  <cp:revision>35</cp:revision>
  <cp:lastPrinted>2023-09-19T10:37:00Z</cp:lastPrinted>
  <dcterms:created xsi:type="dcterms:W3CDTF">2002-01-01T18:02:00Z</dcterms:created>
  <dcterms:modified xsi:type="dcterms:W3CDTF">2023-09-19T10:46:00Z</dcterms:modified>
</cp:coreProperties>
</file>